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6379"/>
        <w:gridCol w:w="60"/>
        <w:gridCol w:w="3200"/>
        <w:gridCol w:w="1407"/>
      </w:tblGrid>
      <w:tr w:rsidR="00E20ABB" w:rsidRPr="000B4F18" w14:paraId="711E62ED" w14:textId="77777777" w:rsidTr="00E445BE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5E7CB3DF" w14:textId="77777777" w:rsidR="00E20ABB" w:rsidRPr="000B4F18" w:rsidRDefault="00E20ABB" w:rsidP="00E445B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  <w:r w:rsidRPr="000B4F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 xml:space="preserve">Национальный </w:t>
            </w:r>
          </w:p>
          <w:p w14:paraId="710D5417" w14:textId="77777777" w:rsidR="00E20ABB" w:rsidRPr="000B4F18" w:rsidRDefault="00E20ABB" w:rsidP="00E445B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 w:rsidRPr="000B4F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 xml:space="preserve">исследовательский университет </w:t>
            </w:r>
          </w:p>
          <w:p w14:paraId="275FEDA5" w14:textId="77777777" w:rsidR="00E20ABB" w:rsidRPr="000B4F18" w:rsidRDefault="00E20ABB" w:rsidP="00E445B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 w:rsidRPr="000B4F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«Высшая школа экономики»</w:t>
            </w:r>
          </w:p>
          <w:p w14:paraId="262C8D03" w14:textId="77777777" w:rsidR="00E20ABB" w:rsidRPr="000B4F18" w:rsidRDefault="00E20ABB" w:rsidP="00E445B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  <w:p w14:paraId="162A7D2A" w14:textId="77777777" w:rsidR="00E20ABB" w:rsidRPr="000B4F18" w:rsidRDefault="00E20ABB" w:rsidP="00E445B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 w:rsidRPr="000B4F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Лицей</w:t>
            </w:r>
          </w:p>
          <w:p w14:paraId="77107C43" w14:textId="77777777" w:rsidR="00E20ABB" w:rsidRPr="000B4F18" w:rsidRDefault="00E20ABB" w:rsidP="00E445B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  <w:p w14:paraId="4E7C0588" w14:textId="77777777" w:rsidR="00E20ABB" w:rsidRPr="000B4F18" w:rsidRDefault="00E20ABB" w:rsidP="00E445B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  <w:p w14:paraId="06ED2187" w14:textId="77777777" w:rsidR="00E20ABB" w:rsidRPr="000B4F18" w:rsidRDefault="00E20ABB" w:rsidP="00E445B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  <w:tc>
          <w:tcPr>
            <w:tcW w:w="3200" w:type="dxa"/>
          </w:tcPr>
          <w:p w14:paraId="522BF9D4" w14:textId="77777777" w:rsidR="00E20ABB" w:rsidRPr="000B4F18" w:rsidRDefault="00E20ABB" w:rsidP="00E445B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Приложение 149</w:t>
            </w:r>
          </w:p>
          <w:p w14:paraId="7C1C2649" w14:textId="77777777" w:rsidR="00E20ABB" w:rsidRPr="000B4F18" w:rsidRDefault="00E20ABB" w:rsidP="00E445B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  <w:p w14:paraId="5EF5AA6A" w14:textId="77777777" w:rsidR="00E20ABB" w:rsidRPr="000B4F18" w:rsidRDefault="00E20ABB" w:rsidP="00E445B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 w:rsidRPr="000B4F1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УТВЕРЖДЕНО</w:t>
            </w:r>
          </w:p>
          <w:p w14:paraId="119793EE" w14:textId="77777777" w:rsidR="00E20ABB" w:rsidRPr="000B4F18" w:rsidRDefault="00E20ABB" w:rsidP="00E445B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 w:rsidRPr="000B4F1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 xml:space="preserve">педагогическим советом </w:t>
            </w:r>
          </w:p>
          <w:p w14:paraId="7F12C8C1" w14:textId="77777777" w:rsidR="00E20ABB" w:rsidRPr="000B4F18" w:rsidRDefault="00E20ABB" w:rsidP="00E445B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 w:rsidRPr="000B4F1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Лицея НИУ ВШЭ</w:t>
            </w:r>
          </w:p>
          <w:p w14:paraId="0EAC9644" w14:textId="77777777" w:rsidR="00E20ABB" w:rsidRPr="000B4F18" w:rsidRDefault="00E20ABB" w:rsidP="00E20AB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  <w:r w:rsidRPr="000B4F1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протокол № 15 от 22.08.2019</w:t>
            </w:r>
          </w:p>
          <w:p w14:paraId="0E0D75D0" w14:textId="77777777" w:rsidR="00E20ABB" w:rsidRPr="000B4F18" w:rsidRDefault="00E20ABB" w:rsidP="00E445B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  <w:p w14:paraId="356D6E80" w14:textId="77777777" w:rsidR="00E20ABB" w:rsidRPr="000B4F18" w:rsidRDefault="00E20ABB" w:rsidP="00E445B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  <w:p w14:paraId="4234F858" w14:textId="77777777" w:rsidR="00E20ABB" w:rsidRPr="000B4F18" w:rsidRDefault="00E20ABB" w:rsidP="00E445B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  <w:p w14:paraId="05282BA1" w14:textId="77777777" w:rsidR="00E20ABB" w:rsidRPr="000B4F18" w:rsidRDefault="00E20ABB" w:rsidP="00E445BE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 w:eastAsia="ru-RU"/>
              </w:rPr>
            </w:pPr>
          </w:p>
        </w:tc>
      </w:tr>
      <w:tr w:rsidR="00E20ABB" w14:paraId="69606708" w14:textId="77777777" w:rsidTr="00E445BE">
        <w:trPr>
          <w:gridBefore w:val="1"/>
          <w:wBefore w:w="108" w:type="dxa"/>
        </w:trPr>
        <w:tc>
          <w:tcPr>
            <w:tcW w:w="6379" w:type="dxa"/>
          </w:tcPr>
          <w:p w14:paraId="35C61B14" w14:textId="77777777" w:rsidR="00E20ABB" w:rsidRDefault="00E20ABB" w:rsidP="00E445BE">
            <w:pPr>
              <w:rPr>
                <w:sz w:val="26"/>
                <w:szCs w:val="26"/>
              </w:rPr>
            </w:pPr>
          </w:p>
        </w:tc>
        <w:tc>
          <w:tcPr>
            <w:tcW w:w="4667" w:type="dxa"/>
            <w:gridSpan w:val="3"/>
          </w:tcPr>
          <w:p w14:paraId="0C09A736" w14:textId="77777777" w:rsidR="00E20ABB" w:rsidRDefault="00E20ABB" w:rsidP="00E445BE">
            <w:pPr>
              <w:tabs>
                <w:tab w:val="left" w:pos="2940"/>
              </w:tabs>
              <w:ind w:left="708"/>
              <w:rPr>
                <w:sz w:val="26"/>
                <w:szCs w:val="26"/>
              </w:rPr>
            </w:pPr>
          </w:p>
        </w:tc>
      </w:tr>
    </w:tbl>
    <w:p w14:paraId="325D8263" w14:textId="77777777" w:rsidR="00E20ABB" w:rsidRDefault="00E20ABB" w:rsidP="00E2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5FD9B2" w14:textId="77777777" w:rsidR="00E20ABB" w:rsidRDefault="00E20ABB" w:rsidP="00E2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2F5151" w14:textId="77777777" w:rsidR="00E20ABB" w:rsidRDefault="00E20ABB" w:rsidP="00E2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4F471F" w14:textId="77777777" w:rsidR="00E20ABB" w:rsidRDefault="00E20ABB" w:rsidP="00E2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686107" w14:textId="77777777" w:rsidR="00E20ABB" w:rsidRDefault="00E20ABB" w:rsidP="00E2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5F318B" w14:textId="77777777" w:rsidR="00E20ABB" w:rsidRPr="000B4F18" w:rsidRDefault="00E20ABB" w:rsidP="00E20AB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4F18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37FC7FD5" w14:textId="77777777" w:rsidR="00E20ABB" w:rsidRPr="000B4F18" w:rsidRDefault="00E20ABB" w:rsidP="00E20AB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4F18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Цифровое право</w:t>
      </w:r>
      <w:r w:rsidRPr="000B4F18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6CC0DC27" w14:textId="77777777" w:rsidR="00E20ABB" w:rsidRPr="000B4F18" w:rsidRDefault="00E20ABB" w:rsidP="00E20AB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0B4F18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14:paraId="3DCAB2D6" w14:textId="77777777" w:rsidR="00E20ABB" w:rsidRPr="000B4F18" w:rsidRDefault="00E20ABB" w:rsidP="00E20AB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43BA086" w14:textId="77777777" w:rsidR="00E20ABB" w:rsidRPr="000B4F18" w:rsidRDefault="00E20ABB" w:rsidP="00E20AB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E89F3EC" w14:textId="77777777" w:rsidR="00E20ABB" w:rsidRPr="000B4F18" w:rsidRDefault="00E20ABB" w:rsidP="00E20AB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D5F63E7" w14:textId="77777777" w:rsidR="00E20ABB" w:rsidRPr="000B4F18" w:rsidRDefault="00E20ABB" w:rsidP="00E20AB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F884D1D" w14:textId="77777777" w:rsidR="00E20ABB" w:rsidRPr="000B4F18" w:rsidRDefault="00E20ABB" w:rsidP="00E20AB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B033437" w14:textId="77777777" w:rsidR="00E20ABB" w:rsidRPr="000B4F18" w:rsidRDefault="00E20ABB" w:rsidP="00E20AB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4F70449" w14:textId="77777777" w:rsidR="00E20ABB" w:rsidRPr="000B4F18" w:rsidRDefault="00E20ABB" w:rsidP="00E20AB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36C4A59" w14:textId="77777777" w:rsidR="00E20ABB" w:rsidRPr="000B4F18" w:rsidRDefault="00E20ABB" w:rsidP="00E20AB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C6D0C7A" w14:textId="77777777" w:rsidR="00E20ABB" w:rsidRPr="000B4F18" w:rsidRDefault="00E20ABB" w:rsidP="00E20AB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E847D7C" w14:textId="77777777" w:rsidR="00E20ABB" w:rsidRPr="000B4F18" w:rsidRDefault="00E20ABB" w:rsidP="00E20AB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BCEDDBA" w14:textId="77777777" w:rsidR="00E20ABB" w:rsidRPr="000B4F18" w:rsidRDefault="00E20ABB" w:rsidP="00E20AB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A1D271F" w14:textId="77777777" w:rsidR="00E20ABB" w:rsidRPr="000B4F18" w:rsidRDefault="00E20ABB" w:rsidP="00E20AB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B72C885" w14:textId="77777777" w:rsidR="00E20ABB" w:rsidRPr="000B4F18" w:rsidRDefault="00E20ABB" w:rsidP="00E20AB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D8384B0" w14:textId="77777777" w:rsidR="00E20ABB" w:rsidRPr="000B4F18" w:rsidRDefault="00E20ABB" w:rsidP="00E20AB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9861CC5" w14:textId="77777777" w:rsidR="00E20ABB" w:rsidRPr="000B4F18" w:rsidRDefault="00E20ABB" w:rsidP="00E20AB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90A7A52" w14:textId="77777777" w:rsidR="00E20ABB" w:rsidRPr="000B4F18" w:rsidRDefault="00E20ABB" w:rsidP="00E20AB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0B4F18"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 w:rsidRPr="000B4F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0383F1" w14:textId="77777777" w:rsidR="00E20ABB" w:rsidRDefault="00E20ABB" w:rsidP="00E20A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Ивашко Д.П.</w:t>
      </w:r>
    </w:p>
    <w:p w14:paraId="7BE97A9B" w14:textId="77777777" w:rsidR="00E20ABB" w:rsidRDefault="00E20ABB" w:rsidP="00E20A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Тюляев Г.С.</w:t>
      </w:r>
    </w:p>
    <w:p w14:paraId="47118624" w14:textId="77777777" w:rsidR="00E20ABB" w:rsidRDefault="00E20ABB" w:rsidP="00E20AB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653FA68" w14:textId="77777777" w:rsidR="00E20ABB" w:rsidRDefault="00E20ABB" w:rsidP="00E20AB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EBA2DC3" w14:textId="77777777" w:rsidR="00E20ABB" w:rsidRDefault="00E20ABB" w:rsidP="00E20AB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77A84B5" w14:textId="77777777" w:rsidR="00E20ABB" w:rsidRDefault="00E20ABB" w:rsidP="00E20AB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72DAE18" w14:textId="77777777" w:rsidR="00E20ABB" w:rsidRDefault="00E20ABB" w:rsidP="00413213">
      <w:pPr>
        <w:pStyle w:val="a6"/>
        <w:shd w:val="clear" w:color="auto" w:fill="FFFFFF"/>
        <w:spacing w:after="0" w:afterAutospacing="0"/>
        <w:rPr>
          <w:b/>
          <w:bCs/>
          <w:color w:val="000000"/>
          <w:sz w:val="28"/>
          <w:szCs w:val="22"/>
        </w:rPr>
      </w:pPr>
    </w:p>
    <w:p w14:paraId="5B762975" w14:textId="77777777" w:rsidR="00E20ABB" w:rsidRPr="000B4F18" w:rsidRDefault="00E20ABB" w:rsidP="00E20ABB">
      <w:pPr>
        <w:pStyle w:val="a6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0B4F18">
        <w:rPr>
          <w:b/>
          <w:color w:val="000000"/>
          <w:sz w:val="28"/>
          <w:szCs w:val="28"/>
        </w:rPr>
        <w:lastRenderedPageBreak/>
        <w:t>1.</w:t>
      </w:r>
      <w:r w:rsidRPr="000B4F18">
        <w:rPr>
          <w:b/>
          <w:color w:val="000000"/>
          <w:sz w:val="28"/>
          <w:szCs w:val="28"/>
        </w:rPr>
        <w:tab/>
        <w:t>Планируемые результаты освоения учебного предмета</w:t>
      </w:r>
    </w:p>
    <w:p w14:paraId="3DAE1C08" w14:textId="77777777" w:rsidR="00E20ABB" w:rsidRDefault="00E20ABB" w:rsidP="00E20A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850A319" w14:textId="5DF93D36" w:rsidR="00DD32A5" w:rsidRPr="00E20ABB" w:rsidRDefault="00DD32A5" w:rsidP="00E20A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0A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Личностные, </w:t>
      </w:r>
      <w:proofErr w:type="spellStart"/>
      <w:r w:rsidRPr="00E20ABB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E20A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предметные результаты освоения учебного предмета</w:t>
      </w:r>
    </w:p>
    <w:p w14:paraId="088DCE5A" w14:textId="44B409A3" w:rsidR="00F06816" w:rsidRPr="00D94450" w:rsidRDefault="00F06816" w:rsidP="00E349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445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государственным образовательным стандартом </w:t>
      </w:r>
      <w:r w:rsidR="008C6253">
        <w:rPr>
          <w:rFonts w:ascii="Times New Roman" w:hAnsi="Times New Roman" w:cs="Times New Roman"/>
          <w:sz w:val="28"/>
          <w:szCs w:val="28"/>
          <w:lang w:val="ru-RU"/>
        </w:rPr>
        <w:t>среднего общего образования (</w:t>
      </w:r>
      <w:r w:rsidRPr="00D94450">
        <w:rPr>
          <w:rFonts w:ascii="Times New Roman" w:hAnsi="Times New Roman" w:cs="Times New Roman"/>
          <w:sz w:val="28"/>
          <w:szCs w:val="28"/>
          <w:lang w:val="ru-RU"/>
        </w:rPr>
        <w:t xml:space="preserve">11 </w:t>
      </w:r>
      <w:proofErr w:type="spellStart"/>
      <w:r w:rsidRPr="00D94450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D94450">
        <w:rPr>
          <w:rFonts w:ascii="Times New Roman" w:hAnsi="Times New Roman" w:cs="Times New Roman"/>
          <w:sz w:val="28"/>
          <w:szCs w:val="28"/>
          <w:lang w:val="ru-RU"/>
        </w:rPr>
        <w:t>.) освоение учебного п</w:t>
      </w:r>
      <w:r w:rsidR="00A630B1">
        <w:rPr>
          <w:rFonts w:ascii="Times New Roman" w:hAnsi="Times New Roman" w:cs="Times New Roman"/>
          <w:sz w:val="28"/>
          <w:szCs w:val="28"/>
          <w:lang w:val="ru-RU"/>
        </w:rPr>
        <w:t xml:space="preserve">редмета </w:t>
      </w:r>
      <w:r w:rsidR="00A165E2" w:rsidRPr="00A165E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49BB">
        <w:rPr>
          <w:rFonts w:ascii="Times New Roman" w:hAnsi="Times New Roman" w:cs="Times New Roman"/>
          <w:sz w:val="28"/>
          <w:szCs w:val="28"/>
          <w:lang w:val="ru-RU"/>
        </w:rPr>
        <w:t>Цифровое право</w:t>
      </w:r>
      <w:r w:rsidR="00A165E2" w:rsidRPr="00A165E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94450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достижение личностных, метапредметных и предметных результатов.</w:t>
      </w:r>
    </w:p>
    <w:p w14:paraId="4332051F" w14:textId="77777777" w:rsidR="00F06816" w:rsidRPr="006C1A2D" w:rsidRDefault="00F06816" w:rsidP="006C1A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B98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</w:t>
      </w:r>
      <w:r w:rsidRPr="00D94450">
        <w:rPr>
          <w:rFonts w:ascii="Times New Roman" w:hAnsi="Times New Roman" w:cs="Times New Roman"/>
          <w:sz w:val="28"/>
          <w:szCs w:val="28"/>
          <w:lang w:val="ru-RU"/>
        </w:rPr>
        <w:t xml:space="preserve"> освоения учебного предмета включают в себя:</w:t>
      </w:r>
    </w:p>
    <w:p w14:paraId="70FB5977" w14:textId="60B89D9E" w:rsidR="00F06816" w:rsidRDefault="00F06816" w:rsidP="00E20ABB">
      <w:pPr>
        <w:pStyle w:val="a"/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 w:rsidRPr="00D94450">
        <w:rPr>
          <w:rFonts w:eastAsiaTheme="minorHAnsi"/>
          <w:sz w:val="28"/>
          <w:szCs w:val="28"/>
        </w:rPr>
        <w:t>готовность и</w:t>
      </w:r>
      <w:r w:rsidR="00CC0C49">
        <w:rPr>
          <w:rFonts w:eastAsiaTheme="minorHAnsi"/>
          <w:sz w:val="28"/>
          <w:szCs w:val="28"/>
        </w:rPr>
        <w:t xml:space="preserve"> способность к</w:t>
      </w:r>
      <w:r w:rsidR="00A165E2">
        <w:rPr>
          <w:rFonts w:eastAsiaTheme="minorHAnsi"/>
          <w:sz w:val="28"/>
          <w:szCs w:val="28"/>
        </w:rPr>
        <w:t xml:space="preserve"> </w:t>
      </w:r>
      <w:r w:rsidRPr="00D94450">
        <w:rPr>
          <w:rFonts w:eastAsiaTheme="minorHAnsi"/>
          <w:sz w:val="28"/>
          <w:szCs w:val="28"/>
        </w:rPr>
        <w:t>познавательной деятельности</w:t>
      </w:r>
      <w:r w:rsidR="00CC0C49">
        <w:rPr>
          <w:rFonts w:eastAsiaTheme="minorHAnsi"/>
          <w:sz w:val="28"/>
          <w:szCs w:val="28"/>
        </w:rPr>
        <w:t xml:space="preserve"> в</w:t>
      </w:r>
      <w:r w:rsidR="00DC1B98">
        <w:rPr>
          <w:rFonts w:eastAsiaTheme="minorHAnsi"/>
          <w:sz w:val="28"/>
          <w:szCs w:val="28"/>
        </w:rPr>
        <w:t xml:space="preserve"> соответствующей</w:t>
      </w:r>
      <w:r w:rsidR="00CC0C49">
        <w:rPr>
          <w:rFonts w:eastAsiaTheme="minorHAnsi"/>
          <w:sz w:val="28"/>
          <w:szCs w:val="28"/>
        </w:rPr>
        <w:t xml:space="preserve"> юридической сфере</w:t>
      </w:r>
      <w:r w:rsidRPr="00D94450">
        <w:rPr>
          <w:rFonts w:eastAsiaTheme="minorHAnsi"/>
          <w:sz w:val="28"/>
          <w:szCs w:val="28"/>
        </w:rPr>
        <w:t>, в</w:t>
      </w:r>
      <w:r w:rsidR="00CC0C49">
        <w:rPr>
          <w:rFonts w:eastAsiaTheme="minorHAnsi"/>
          <w:sz w:val="28"/>
          <w:szCs w:val="28"/>
        </w:rPr>
        <w:t>клю</w:t>
      </w:r>
      <w:r w:rsidR="006C1A2D">
        <w:rPr>
          <w:rFonts w:eastAsiaTheme="minorHAnsi"/>
          <w:sz w:val="28"/>
          <w:szCs w:val="28"/>
        </w:rPr>
        <w:t>чая умение</w:t>
      </w:r>
      <w:r w:rsidR="00CC0C49">
        <w:rPr>
          <w:rFonts w:eastAsiaTheme="minorHAnsi"/>
          <w:sz w:val="28"/>
          <w:szCs w:val="28"/>
        </w:rPr>
        <w:t xml:space="preserve"> оценивать</w:t>
      </w:r>
      <w:r w:rsidR="00A165E2">
        <w:rPr>
          <w:rFonts w:eastAsiaTheme="minorHAnsi"/>
          <w:sz w:val="28"/>
          <w:szCs w:val="28"/>
        </w:rPr>
        <w:t xml:space="preserve"> </w:t>
      </w:r>
      <w:r w:rsidR="00DC1B98">
        <w:rPr>
          <w:rFonts w:eastAsiaTheme="minorHAnsi"/>
          <w:sz w:val="28"/>
          <w:szCs w:val="28"/>
        </w:rPr>
        <w:t xml:space="preserve">характерную для данной сферы </w:t>
      </w:r>
      <w:r w:rsidR="00CC0C49">
        <w:rPr>
          <w:rFonts w:eastAsiaTheme="minorHAnsi"/>
          <w:sz w:val="28"/>
          <w:szCs w:val="28"/>
        </w:rPr>
        <w:t>правовую</w:t>
      </w:r>
      <w:r w:rsidRPr="00D94450">
        <w:rPr>
          <w:rFonts w:eastAsiaTheme="minorHAnsi"/>
          <w:sz w:val="28"/>
          <w:szCs w:val="28"/>
        </w:rPr>
        <w:t xml:space="preserve"> инфо</w:t>
      </w:r>
      <w:r w:rsidR="007C693B">
        <w:rPr>
          <w:rFonts w:eastAsiaTheme="minorHAnsi"/>
          <w:sz w:val="28"/>
          <w:szCs w:val="28"/>
        </w:rPr>
        <w:t>рмацию</w:t>
      </w:r>
      <w:r w:rsidR="00481C37">
        <w:rPr>
          <w:rFonts w:eastAsiaTheme="minorHAnsi"/>
          <w:sz w:val="28"/>
          <w:szCs w:val="28"/>
        </w:rPr>
        <w:t xml:space="preserve"> в эпоху </w:t>
      </w:r>
      <w:proofErr w:type="spellStart"/>
      <w:r w:rsidR="00481C37">
        <w:rPr>
          <w:rFonts w:eastAsiaTheme="minorHAnsi"/>
          <w:sz w:val="28"/>
          <w:szCs w:val="28"/>
        </w:rPr>
        <w:t>цифровизации</w:t>
      </w:r>
      <w:proofErr w:type="spellEnd"/>
      <w:r w:rsidR="00481C37">
        <w:rPr>
          <w:rFonts w:eastAsiaTheme="minorHAnsi"/>
          <w:sz w:val="28"/>
          <w:szCs w:val="28"/>
        </w:rPr>
        <w:t>;</w:t>
      </w:r>
    </w:p>
    <w:p w14:paraId="75A416F3" w14:textId="25839782" w:rsidR="00CC0C49" w:rsidRPr="00CC0C49" w:rsidRDefault="00851BBD" w:rsidP="00CC0C49">
      <w:pPr>
        <w:pStyle w:val="a"/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способность к использованию</w:t>
      </w:r>
      <w:r w:rsidR="00CC0C49" w:rsidRPr="00D94450">
        <w:rPr>
          <w:rFonts w:eastAsiaTheme="minorHAnsi"/>
          <w:sz w:val="28"/>
          <w:szCs w:val="28"/>
        </w:rPr>
        <w:t xml:space="preserve"> приобретенных </w:t>
      </w:r>
      <w:r w:rsidR="00CC0C49">
        <w:rPr>
          <w:rFonts w:eastAsiaTheme="minorHAnsi"/>
          <w:sz w:val="28"/>
          <w:szCs w:val="28"/>
        </w:rPr>
        <w:t>знаний и умений</w:t>
      </w:r>
      <w:r w:rsidR="00A165E2">
        <w:rPr>
          <w:rFonts w:eastAsiaTheme="minorHAnsi"/>
          <w:sz w:val="28"/>
          <w:szCs w:val="28"/>
        </w:rPr>
        <w:t xml:space="preserve"> </w:t>
      </w:r>
      <w:r w:rsidR="00255AFA">
        <w:rPr>
          <w:rFonts w:eastAsiaTheme="minorHAnsi"/>
          <w:sz w:val="28"/>
          <w:szCs w:val="28"/>
        </w:rPr>
        <w:t xml:space="preserve">для </w:t>
      </w:r>
      <w:r w:rsidR="00CC0C49" w:rsidRPr="00D94450">
        <w:rPr>
          <w:rFonts w:eastAsiaTheme="minorHAnsi"/>
          <w:sz w:val="28"/>
          <w:szCs w:val="28"/>
        </w:rPr>
        <w:t>оценки происходящих</w:t>
      </w:r>
      <w:r w:rsidR="00DC1B98">
        <w:rPr>
          <w:rFonts w:eastAsiaTheme="minorHAnsi"/>
          <w:sz w:val="28"/>
          <w:szCs w:val="28"/>
        </w:rPr>
        <w:t xml:space="preserve"> в частноправовой сфере </w:t>
      </w:r>
      <w:r w:rsidR="00CC0C49">
        <w:rPr>
          <w:rFonts w:eastAsiaTheme="minorHAnsi"/>
          <w:sz w:val="28"/>
          <w:szCs w:val="28"/>
        </w:rPr>
        <w:t>событий и поведения людей с юрид</w:t>
      </w:r>
      <w:r w:rsidR="00CC0C49" w:rsidRPr="00D94450">
        <w:rPr>
          <w:rFonts w:eastAsiaTheme="minorHAnsi"/>
          <w:sz w:val="28"/>
          <w:szCs w:val="28"/>
        </w:rPr>
        <w:t>ической точки зрения;</w:t>
      </w:r>
    </w:p>
    <w:p w14:paraId="331157B2" w14:textId="4458194A" w:rsidR="00F06816" w:rsidRDefault="00F06816" w:rsidP="00D94450">
      <w:pPr>
        <w:pStyle w:val="a"/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 w:rsidRPr="00D94450">
        <w:rPr>
          <w:rFonts w:eastAsiaTheme="minorHAnsi"/>
          <w:sz w:val="28"/>
          <w:szCs w:val="28"/>
        </w:rPr>
        <w:t>способность и готовность к самостоятельному поиску методов решения практических задач</w:t>
      </w:r>
      <w:r w:rsidR="00851BBD">
        <w:rPr>
          <w:rFonts w:eastAsiaTheme="minorHAnsi"/>
          <w:sz w:val="28"/>
          <w:szCs w:val="28"/>
        </w:rPr>
        <w:t>,</w:t>
      </w:r>
      <w:r w:rsidR="00A165E2">
        <w:rPr>
          <w:rFonts w:eastAsiaTheme="minorHAnsi"/>
          <w:sz w:val="28"/>
          <w:szCs w:val="28"/>
        </w:rPr>
        <w:t xml:space="preserve"> </w:t>
      </w:r>
      <w:r w:rsidR="00CC0C49" w:rsidRPr="00D94450">
        <w:rPr>
          <w:rFonts w:eastAsiaTheme="minorHAnsi"/>
          <w:sz w:val="28"/>
          <w:szCs w:val="28"/>
        </w:rPr>
        <w:t xml:space="preserve">связанных с </w:t>
      </w:r>
      <w:r w:rsidR="00CC0C49">
        <w:rPr>
          <w:rFonts w:eastAsiaTheme="minorHAnsi"/>
          <w:sz w:val="28"/>
          <w:szCs w:val="28"/>
        </w:rPr>
        <w:t>повседневными жизненными ситуациями</w:t>
      </w:r>
      <w:r w:rsidRPr="00D94450">
        <w:rPr>
          <w:rFonts w:eastAsiaTheme="minorHAnsi"/>
          <w:sz w:val="28"/>
          <w:szCs w:val="28"/>
        </w:rPr>
        <w:t>, применению различных методов познания</w:t>
      </w:r>
      <w:r w:rsidR="00F2639A">
        <w:rPr>
          <w:rFonts w:eastAsiaTheme="minorHAnsi"/>
          <w:sz w:val="28"/>
          <w:szCs w:val="28"/>
        </w:rPr>
        <w:t xml:space="preserve"> с использованием цифровых технологий;</w:t>
      </w:r>
    </w:p>
    <w:p w14:paraId="3B5E2566" w14:textId="77777777" w:rsidR="00B402EC" w:rsidRPr="00D94450" w:rsidRDefault="00B402EC" w:rsidP="00D94450">
      <w:pPr>
        <w:pStyle w:val="a"/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умение логически мыслить, ясно и последовательно излагать свои мысли в письменной и устной речи;</w:t>
      </w:r>
    </w:p>
    <w:p w14:paraId="25CD9CD0" w14:textId="77777777" w:rsidR="00CC0C49" w:rsidRPr="00CC0C49" w:rsidRDefault="00CC0C49" w:rsidP="00CC0C49">
      <w:pPr>
        <w:pStyle w:val="a"/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использование приобретенных знаний для</w:t>
      </w:r>
      <w:r w:rsidR="00A165E2">
        <w:rPr>
          <w:rFonts w:eastAsiaTheme="minorHAnsi"/>
          <w:sz w:val="28"/>
          <w:szCs w:val="28"/>
        </w:rPr>
        <w:t xml:space="preserve"> </w:t>
      </w:r>
      <w:r w:rsidRPr="00D94450">
        <w:rPr>
          <w:rFonts w:eastAsiaTheme="minorHAnsi"/>
          <w:sz w:val="28"/>
          <w:szCs w:val="28"/>
        </w:rPr>
        <w:t>осуществления</w:t>
      </w:r>
      <w:r>
        <w:rPr>
          <w:rFonts w:eastAsiaTheme="minorHAnsi"/>
          <w:sz w:val="28"/>
          <w:szCs w:val="28"/>
        </w:rPr>
        <w:t xml:space="preserve"> возможности</w:t>
      </w:r>
      <w:r w:rsidRPr="00D94450">
        <w:rPr>
          <w:rFonts w:eastAsiaTheme="minorHAnsi"/>
          <w:sz w:val="28"/>
          <w:szCs w:val="28"/>
        </w:rPr>
        <w:t xml:space="preserve"> осознанного выбора будущей </w:t>
      </w:r>
      <w:r>
        <w:rPr>
          <w:rFonts w:eastAsiaTheme="minorHAnsi"/>
          <w:sz w:val="28"/>
          <w:szCs w:val="28"/>
        </w:rPr>
        <w:t xml:space="preserve">юридической </w:t>
      </w:r>
      <w:r w:rsidRPr="00D94450">
        <w:rPr>
          <w:rFonts w:eastAsiaTheme="minorHAnsi"/>
          <w:sz w:val="28"/>
          <w:szCs w:val="28"/>
        </w:rPr>
        <w:t>специализации</w:t>
      </w:r>
      <w:r w:rsidR="00F3723E">
        <w:rPr>
          <w:rFonts w:eastAsiaTheme="minorHAnsi"/>
          <w:sz w:val="28"/>
          <w:szCs w:val="28"/>
        </w:rPr>
        <w:t>.</w:t>
      </w:r>
    </w:p>
    <w:p w14:paraId="5C059A79" w14:textId="77777777" w:rsidR="005F2CBB" w:rsidRPr="00D94450" w:rsidRDefault="00F06816" w:rsidP="00D94450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rFonts w:eastAsiaTheme="minorHAnsi"/>
          <w:sz w:val="28"/>
          <w:szCs w:val="28"/>
        </w:rPr>
      </w:pPr>
      <w:r w:rsidRPr="00DC1B98">
        <w:rPr>
          <w:rFonts w:eastAsiaTheme="minorHAnsi"/>
          <w:b/>
          <w:sz w:val="28"/>
          <w:szCs w:val="28"/>
        </w:rPr>
        <w:t>Предметные результаты</w:t>
      </w:r>
      <w:r w:rsidRPr="00D94450">
        <w:rPr>
          <w:rFonts w:eastAsiaTheme="minorHAnsi"/>
          <w:sz w:val="28"/>
          <w:szCs w:val="28"/>
        </w:rPr>
        <w:t xml:space="preserve"> освоения учебного предмета включают в себя:</w:t>
      </w:r>
    </w:p>
    <w:p w14:paraId="5E03F5A9" w14:textId="77777777" w:rsidR="00F06816" w:rsidRPr="00D94450" w:rsidRDefault="00140D1E" w:rsidP="00D94450">
      <w:pPr>
        <w:pStyle w:val="a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базовые навыки составления основных правовых документов</w:t>
      </w:r>
      <w:r w:rsidR="00255AFA">
        <w:rPr>
          <w:sz w:val="28"/>
          <w:szCs w:val="28"/>
        </w:rPr>
        <w:t>;</w:t>
      </w:r>
    </w:p>
    <w:p w14:paraId="58F44F33" w14:textId="0933164A" w:rsidR="00F06816" w:rsidRPr="00D94450" w:rsidRDefault="00140D1E" w:rsidP="00D94450">
      <w:pPr>
        <w:pStyle w:val="a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умение вести анализировать предлагаемые ситуации на предмет юридически значимых фактов</w:t>
      </w:r>
      <w:r w:rsidR="003557EA">
        <w:rPr>
          <w:sz w:val="28"/>
          <w:szCs w:val="28"/>
        </w:rPr>
        <w:t xml:space="preserve"> в области инноваций;</w:t>
      </w:r>
    </w:p>
    <w:p w14:paraId="2F8F4C91" w14:textId="62F22C34" w:rsidR="00D94450" w:rsidRPr="00BA380F" w:rsidRDefault="00BA380F" w:rsidP="00BA380F">
      <w:pPr>
        <w:pStyle w:val="a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7C693B">
        <w:rPr>
          <w:sz w:val="28"/>
          <w:szCs w:val="28"/>
        </w:rPr>
        <w:t>в</w:t>
      </w:r>
      <w:r w:rsidR="00F06816" w:rsidRPr="00D94450">
        <w:rPr>
          <w:sz w:val="28"/>
          <w:szCs w:val="28"/>
        </w:rPr>
        <w:t>ладение юридической</w:t>
      </w:r>
      <w:r w:rsidR="00C02FFF">
        <w:rPr>
          <w:sz w:val="28"/>
          <w:szCs w:val="28"/>
        </w:rPr>
        <w:t xml:space="preserve"> терминологией; навыка</w:t>
      </w:r>
      <w:r w:rsidR="00B402EC">
        <w:rPr>
          <w:sz w:val="28"/>
          <w:szCs w:val="28"/>
        </w:rPr>
        <w:t>ми</w:t>
      </w:r>
      <w:r w:rsidR="00C02FFF">
        <w:rPr>
          <w:sz w:val="28"/>
          <w:szCs w:val="28"/>
        </w:rPr>
        <w:t xml:space="preserve"> анализа</w:t>
      </w:r>
      <w:r w:rsidR="0045288B">
        <w:rPr>
          <w:sz w:val="28"/>
          <w:szCs w:val="28"/>
        </w:rPr>
        <w:t xml:space="preserve"> предписаний</w:t>
      </w:r>
      <w:r w:rsidR="00F06816" w:rsidRPr="00D94450">
        <w:rPr>
          <w:sz w:val="28"/>
          <w:szCs w:val="28"/>
        </w:rPr>
        <w:t xml:space="preserve"> правовых </w:t>
      </w:r>
      <w:r w:rsidR="00C02FFF">
        <w:rPr>
          <w:sz w:val="28"/>
          <w:szCs w:val="28"/>
        </w:rPr>
        <w:t>актов</w:t>
      </w:r>
      <w:r w:rsidR="00F06816" w:rsidRPr="00D94450">
        <w:rPr>
          <w:sz w:val="28"/>
          <w:szCs w:val="28"/>
        </w:rPr>
        <w:t>,</w:t>
      </w:r>
      <w:r w:rsidR="0045288B">
        <w:rPr>
          <w:sz w:val="28"/>
          <w:szCs w:val="28"/>
        </w:rPr>
        <w:t xml:space="preserve"> зачастую выраженных очень кратко, но имеющих сложное содержание, которое постоянно обогащается и оспаривается как в правоприменительной практике, так и в литературе,</w:t>
      </w:r>
      <w:r w:rsidR="00211334">
        <w:rPr>
          <w:sz w:val="28"/>
          <w:szCs w:val="28"/>
        </w:rPr>
        <w:t xml:space="preserve"> </w:t>
      </w:r>
      <w:r w:rsidR="00B402EC">
        <w:rPr>
          <w:sz w:val="28"/>
          <w:szCs w:val="28"/>
        </w:rPr>
        <w:t xml:space="preserve">установления </w:t>
      </w:r>
      <w:r w:rsidR="00C02FFF">
        <w:rPr>
          <w:sz w:val="28"/>
          <w:szCs w:val="28"/>
        </w:rPr>
        <w:t>оснований возникновения и содержания</w:t>
      </w:r>
      <w:r w:rsidR="00F06816" w:rsidRPr="00D94450">
        <w:rPr>
          <w:sz w:val="28"/>
          <w:szCs w:val="28"/>
        </w:rPr>
        <w:t xml:space="preserve"> правовых отношений, являющихся объектам</w:t>
      </w:r>
      <w:r>
        <w:rPr>
          <w:sz w:val="28"/>
          <w:szCs w:val="28"/>
        </w:rPr>
        <w:t>и</w:t>
      </w:r>
      <w:r w:rsidR="00BE2AD0">
        <w:rPr>
          <w:sz w:val="28"/>
          <w:szCs w:val="28"/>
        </w:rPr>
        <w:t xml:space="preserve"> профессиональной деятельност</w:t>
      </w:r>
      <w:r w:rsidR="00577630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14:paraId="277925E0" w14:textId="7F96A885" w:rsidR="00F06816" w:rsidRDefault="007C693B" w:rsidP="005C65B0">
      <w:pPr>
        <w:pStyle w:val="a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94450">
        <w:rPr>
          <w:sz w:val="28"/>
          <w:szCs w:val="28"/>
        </w:rPr>
        <w:t>нание</w:t>
      </w:r>
      <w:r w:rsidR="00C02FFF">
        <w:rPr>
          <w:sz w:val="28"/>
          <w:szCs w:val="28"/>
        </w:rPr>
        <w:t xml:space="preserve"> методических приемов</w:t>
      </w:r>
      <w:r w:rsidR="00211334">
        <w:rPr>
          <w:sz w:val="28"/>
          <w:szCs w:val="28"/>
        </w:rPr>
        <w:t xml:space="preserve"> </w:t>
      </w:r>
      <w:r w:rsidR="005C65B0" w:rsidRPr="00D94450">
        <w:rPr>
          <w:sz w:val="28"/>
          <w:szCs w:val="28"/>
        </w:rPr>
        <w:t>выработки и доказательной аргументации собственной позиции</w:t>
      </w:r>
      <w:r w:rsidR="005C65B0">
        <w:rPr>
          <w:sz w:val="28"/>
          <w:szCs w:val="28"/>
        </w:rPr>
        <w:t xml:space="preserve">, </w:t>
      </w:r>
      <w:r w:rsidR="0045288B">
        <w:rPr>
          <w:sz w:val="28"/>
          <w:szCs w:val="28"/>
        </w:rPr>
        <w:t xml:space="preserve">принятия и обоснования решений </w:t>
      </w:r>
      <w:r w:rsidR="00D94450" w:rsidRPr="00D94450">
        <w:rPr>
          <w:sz w:val="28"/>
          <w:szCs w:val="28"/>
        </w:rPr>
        <w:t>правовых</w:t>
      </w:r>
      <w:r w:rsidR="0045288B">
        <w:rPr>
          <w:sz w:val="28"/>
          <w:szCs w:val="28"/>
        </w:rPr>
        <w:t xml:space="preserve"> задач, состоящих в применении права</w:t>
      </w:r>
      <w:r w:rsidR="00D94450" w:rsidRPr="00D94450">
        <w:rPr>
          <w:sz w:val="28"/>
          <w:szCs w:val="28"/>
        </w:rPr>
        <w:t xml:space="preserve"> для </w:t>
      </w:r>
      <w:r w:rsidR="0045288B">
        <w:rPr>
          <w:sz w:val="28"/>
          <w:szCs w:val="28"/>
        </w:rPr>
        <w:t>определения особеннос</w:t>
      </w:r>
      <w:r w:rsidR="005C65B0">
        <w:rPr>
          <w:sz w:val="28"/>
          <w:szCs w:val="28"/>
        </w:rPr>
        <w:t>т</w:t>
      </w:r>
      <w:r w:rsidR="00140D1E">
        <w:rPr>
          <w:sz w:val="28"/>
          <w:szCs w:val="28"/>
        </w:rPr>
        <w:t>ей конкретных правовых ситуаций</w:t>
      </w:r>
    </w:p>
    <w:p w14:paraId="6DAEDBFD" w14:textId="77777777" w:rsidR="00140D1E" w:rsidRDefault="00140D1E" w:rsidP="00140D1E">
      <w:pPr>
        <w:pStyle w:val="a"/>
        <w:numPr>
          <w:ilvl w:val="0"/>
          <w:numId w:val="0"/>
        </w:numPr>
        <w:spacing w:line="360" w:lineRule="auto"/>
        <w:ind w:left="720"/>
        <w:jc w:val="both"/>
        <w:rPr>
          <w:sz w:val="28"/>
          <w:szCs w:val="28"/>
        </w:rPr>
      </w:pPr>
    </w:p>
    <w:p w14:paraId="683A5C0A" w14:textId="77777777" w:rsidR="00255AFA" w:rsidRDefault="00D94450" w:rsidP="00D94450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rFonts w:eastAsiaTheme="minorHAnsi"/>
          <w:sz w:val="28"/>
          <w:szCs w:val="28"/>
        </w:rPr>
      </w:pPr>
      <w:r w:rsidRPr="00DC1B98">
        <w:rPr>
          <w:b/>
          <w:sz w:val="28"/>
          <w:szCs w:val="28"/>
        </w:rPr>
        <w:t>Метапредметные результаты</w:t>
      </w:r>
      <w:r w:rsidRPr="00D94450">
        <w:rPr>
          <w:sz w:val="28"/>
          <w:szCs w:val="28"/>
        </w:rPr>
        <w:t xml:space="preserve"> освоения учебного предмета включают в себя:</w:t>
      </w:r>
    </w:p>
    <w:p w14:paraId="21E9D176" w14:textId="3F68336D" w:rsidR="006C1A2D" w:rsidRDefault="006C1A2D" w:rsidP="00E20ABB">
      <w:pPr>
        <w:pStyle w:val="a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совершенствование</w:t>
      </w:r>
      <w:r w:rsidRPr="00D94450">
        <w:rPr>
          <w:rFonts w:eastAsiaTheme="minorHAnsi"/>
          <w:sz w:val="28"/>
          <w:szCs w:val="28"/>
        </w:rPr>
        <w:t xml:space="preserve"> собственной познавательной деятельности</w:t>
      </w:r>
      <w:r>
        <w:rPr>
          <w:rFonts w:eastAsiaTheme="minorHAnsi"/>
          <w:sz w:val="28"/>
          <w:szCs w:val="28"/>
        </w:rPr>
        <w:t>, о</w:t>
      </w:r>
      <w:r w:rsidRPr="00D94450">
        <w:rPr>
          <w:rFonts w:eastAsiaTheme="minorHAnsi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</w:t>
      </w:r>
      <w:r>
        <w:rPr>
          <w:rFonts w:eastAsiaTheme="minorHAnsi"/>
          <w:sz w:val="28"/>
          <w:szCs w:val="28"/>
        </w:rPr>
        <w:t>ов, их результатов и оснований,</w:t>
      </w:r>
      <w:r w:rsidRPr="00D94450">
        <w:rPr>
          <w:rFonts w:eastAsiaTheme="minorHAnsi"/>
          <w:sz w:val="28"/>
          <w:szCs w:val="28"/>
        </w:rPr>
        <w:t xml:space="preserve"> новых познавательны</w:t>
      </w:r>
      <w:r>
        <w:rPr>
          <w:rFonts w:eastAsiaTheme="minorHAnsi"/>
          <w:sz w:val="28"/>
          <w:szCs w:val="28"/>
        </w:rPr>
        <w:t>х задач и средств их достижения;</w:t>
      </w:r>
    </w:p>
    <w:p w14:paraId="22156FF0" w14:textId="77777777" w:rsidR="00DC1B98" w:rsidRDefault="006C1A2D" w:rsidP="00DC1B98">
      <w:pPr>
        <w:pStyle w:val="a"/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г</w:t>
      </w:r>
      <w:r w:rsidR="00D94450" w:rsidRPr="00D94450">
        <w:rPr>
          <w:sz w:val="28"/>
          <w:szCs w:val="28"/>
        </w:rPr>
        <w:t>отовность и способность к самостоятельной информационно-познавательной деятельности, в</w:t>
      </w:r>
      <w:r>
        <w:rPr>
          <w:sz w:val="28"/>
          <w:szCs w:val="28"/>
        </w:rPr>
        <w:t>ключая умение</w:t>
      </w:r>
      <w:r w:rsidR="00D94450" w:rsidRPr="00D94450">
        <w:rPr>
          <w:sz w:val="28"/>
          <w:szCs w:val="28"/>
        </w:rPr>
        <w:t xml:space="preserve"> критически оценивать и интерпретиро</w:t>
      </w:r>
      <w:r>
        <w:rPr>
          <w:sz w:val="28"/>
          <w:szCs w:val="28"/>
        </w:rPr>
        <w:t>вать информацию, использовать ее для решения практических и аналитических задач;</w:t>
      </w:r>
    </w:p>
    <w:p w14:paraId="2B741C63" w14:textId="4415E4CD" w:rsidR="00DC1B98" w:rsidRPr="00DC1B98" w:rsidRDefault="00DC1B98" w:rsidP="00DC1B98">
      <w:pPr>
        <w:pStyle w:val="a"/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 w:rsidRPr="00D94450">
        <w:rPr>
          <w:rFonts w:eastAsiaTheme="minorHAnsi"/>
          <w:sz w:val="28"/>
          <w:szCs w:val="28"/>
        </w:rPr>
        <w:t>умение самостоятельно определять цели деятельности и составлять пл</w:t>
      </w:r>
      <w:r>
        <w:rPr>
          <w:rFonts w:eastAsiaTheme="minorHAnsi"/>
          <w:sz w:val="28"/>
          <w:szCs w:val="28"/>
        </w:rPr>
        <w:t>аны деятельности;</w:t>
      </w:r>
      <w:r w:rsidR="00D76FBC">
        <w:rPr>
          <w:rFonts w:eastAsiaTheme="minorHAnsi"/>
          <w:sz w:val="28"/>
          <w:szCs w:val="28"/>
        </w:rPr>
        <w:t xml:space="preserve"> </w:t>
      </w:r>
      <w:r w:rsidRPr="00D94450">
        <w:rPr>
          <w:rFonts w:eastAsiaTheme="minorHAnsi"/>
          <w:sz w:val="28"/>
          <w:szCs w:val="28"/>
        </w:rPr>
        <w:t>контролировать и корректироват</w:t>
      </w:r>
      <w:r>
        <w:rPr>
          <w:rFonts w:eastAsiaTheme="minorHAnsi"/>
          <w:sz w:val="28"/>
          <w:szCs w:val="28"/>
        </w:rPr>
        <w:t xml:space="preserve">ь деятельность; </w:t>
      </w:r>
    </w:p>
    <w:p w14:paraId="2071BF69" w14:textId="77777777" w:rsidR="00DC1B98" w:rsidRPr="00DC1B98" w:rsidRDefault="00DC1B98" w:rsidP="00DC1B98">
      <w:pPr>
        <w:pStyle w:val="a"/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использовать</w:t>
      </w:r>
      <w:r w:rsidRPr="00D94450">
        <w:rPr>
          <w:rFonts w:eastAsiaTheme="minorHAnsi"/>
          <w:sz w:val="28"/>
          <w:szCs w:val="28"/>
        </w:rPr>
        <w:t xml:space="preserve"> возможные ресурсы</w:t>
      </w:r>
      <w:r>
        <w:rPr>
          <w:rFonts w:eastAsiaTheme="minorHAnsi"/>
          <w:sz w:val="28"/>
          <w:szCs w:val="28"/>
        </w:rPr>
        <w:t xml:space="preserve"> и методы</w:t>
      </w:r>
      <w:r w:rsidRPr="00D94450">
        <w:rPr>
          <w:rFonts w:eastAsiaTheme="minorHAnsi"/>
          <w:sz w:val="28"/>
          <w:szCs w:val="28"/>
        </w:rPr>
        <w:t xml:space="preserve"> для достижения поставленных целей и реализации планов деятельности; выбирать успешные стратегии в различных ситуациях</w:t>
      </w:r>
      <w:r>
        <w:rPr>
          <w:rFonts w:eastAsiaTheme="minorHAnsi"/>
          <w:sz w:val="28"/>
          <w:szCs w:val="28"/>
        </w:rPr>
        <w:t>;</w:t>
      </w:r>
    </w:p>
    <w:p w14:paraId="46C8D086" w14:textId="77777777" w:rsidR="00915A4F" w:rsidRPr="00915A4F" w:rsidRDefault="006C1A2D" w:rsidP="00915A4F">
      <w:pPr>
        <w:pStyle w:val="a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94450" w:rsidRPr="00D94450">
        <w:rPr>
          <w:sz w:val="28"/>
          <w:szCs w:val="28"/>
        </w:rPr>
        <w:t xml:space="preserve">мение использовать средства информационных и коммуникационных технологий (далее – ИКТ) в решении когнитивных, </w:t>
      </w:r>
      <w:r w:rsidR="00D94450" w:rsidRPr="00D94450">
        <w:rPr>
          <w:sz w:val="28"/>
          <w:szCs w:val="28"/>
        </w:rPr>
        <w:lastRenderedPageBreak/>
        <w:t>коммуникативных и организационных задач с соблюдением тре</w:t>
      </w:r>
      <w:r w:rsidR="002D7EF4">
        <w:rPr>
          <w:sz w:val="28"/>
          <w:szCs w:val="28"/>
        </w:rPr>
        <w:t>бований</w:t>
      </w:r>
      <w:r w:rsidR="00D94450" w:rsidRPr="00D94450">
        <w:rPr>
          <w:sz w:val="28"/>
          <w:szCs w:val="28"/>
        </w:rPr>
        <w:t xml:space="preserve"> н</w:t>
      </w:r>
      <w:r w:rsidR="00AA17D0">
        <w:rPr>
          <w:sz w:val="28"/>
          <w:szCs w:val="28"/>
        </w:rPr>
        <w:t>орм информационной безопасности.</w:t>
      </w:r>
    </w:p>
    <w:p w14:paraId="20F4730F" w14:textId="1E821F3F" w:rsidR="00915A4F" w:rsidRDefault="00915A4F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00F57A53" w14:textId="64626BBC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2ECC043C" w14:textId="63CB372E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0610C132" w14:textId="4BD05AB4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1334866E" w14:textId="6115F809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22D95573" w14:textId="06AFF100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26BD46C6" w14:textId="4650CF21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2526FD7B" w14:textId="63D71F03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4ECDB34B" w14:textId="44643217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52E28122" w14:textId="5680DAF4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285CA82C" w14:textId="05AC582F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3FBFBF64" w14:textId="3A1E41A2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35C8C9AE" w14:textId="72EDEC47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2C8E585B" w14:textId="6BE05893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18B2DE1D" w14:textId="20FFC8CB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0FC6C773" w14:textId="57DE46FD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05564B4E" w14:textId="5A939852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6B476956" w14:textId="2DA1097F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15F60D5A" w14:textId="1B6B02B9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7354428E" w14:textId="028A2924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0958FEC2" w14:textId="36320031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373E2C9C" w14:textId="67423EE7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737402C6" w14:textId="449B647C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186ABAF2" w14:textId="51929DD8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00BE4FB3" w14:textId="20042C8B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5B2D91E9" w14:textId="7E436C93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7BA92C26" w14:textId="240FAB9C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0837589E" w14:textId="4E4F49D0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52CF950A" w14:textId="009590BB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04DDFF39" w14:textId="5394E468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120B3FAF" w14:textId="5496E541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3BE5CFCC" w14:textId="7A618F23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0BBD1D3E" w14:textId="711779CF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2CA8F36F" w14:textId="688FBF44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6DA97AA7" w14:textId="19D3488A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599290F3" w14:textId="66CFAAAB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47D34DA5" w14:textId="10567F85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6166DD38" w14:textId="77777777" w:rsidR="00E20ABB" w:rsidRDefault="00E20ABB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5CEEB9C6" w14:textId="77777777" w:rsidR="00915A4F" w:rsidRDefault="00915A4F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4D59CB07" w14:textId="77777777" w:rsidR="002819D3" w:rsidRDefault="0014418F" w:rsidP="0014418F">
      <w:pPr>
        <w:pStyle w:val="a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14418F">
        <w:rPr>
          <w:b/>
          <w:sz w:val="28"/>
          <w:szCs w:val="28"/>
        </w:rPr>
        <w:lastRenderedPageBreak/>
        <w:t>2. Содержание учебного предмета</w:t>
      </w:r>
    </w:p>
    <w:p w14:paraId="08CEAD2E" w14:textId="77777777" w:rsidR="00A165E2" w:rsidRDefault="00A165E2" w:rsidP="0014418F">
      <w:pPr>
        <w:pStyle w:val="a"/>
        <w:numPr>
          <w:ilvl w:val="0"/>
          <w:numId w:val="0"/>
        </w:numPr>
        <w:jc w:val="center"/>
        <w:rPr>
          <w:b/>
          <w:sz w:val="28"/>
          <w:szCs w:val="28"/>
        </w:rPr>
      </w:pPr>
    </w:p>
    <w:p w14:paraId="7BD664D2" w14:textId="54318C37" w:rsidR="00A165E2" w:rsidRPr="0014418F" w:rsidRDefault="00A165E2" w:rsidP="00E20ABB">
      <w:pPr>
        <w:pStyle w:val="a"/>
        <w:numPr>
          <w:ilvl w:val="0"/>
          <w:numId w:val="0"/>
        </w:numPr>
        <w:spacing w:before="12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 w:rsidRPr="00A165E2">
        <w:rPr>
          <w:i/>
          <w:sz w:val="28"/>
          <w:szCs w:val="28"/>
        </w:rPr>
        <w:t xml:space="preserve"> </w:t>
      </w:r>
      <w:r w:rsidR="00D76FBC">
        <w:rPr>
          <w:b/>
          <w:sz w:val="28"/>
          <w:szCs w:val="28"/>
        </w:rPr>
        <w:t>Введение в цифровую экономику</w:t>
      </w:r>
    </w:p>
    <w:p w14:paraId="32319BAE" w14:textId="599C2B4E" w:rsidR="00A165E2" w:rsidRDefault="005C65B0" w:rsidP="00E20AB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1. </w:t>
      </w:r>
      <w:r w:rsidR="00D76FBC">
        <w:rPr>
          <w:rFonts w:ascii="Times New Roman" w:hAnsi="Times New Roman" w:cs="Times New Roman"/>
          <w:i/>
          <w:sz w:val="28"/>
          <w:szCs w:val="28"/>
          <w:lang w:val="ru-RU"/>
        </w:rPr>
        <w:t>Понятие цифровой экономики</w:t>
      </w:r>
      <w:r w:rsidR="00E94A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165E2" w:rsidRPr="00A165E2">
        <w:rPr>
          <w:rFonts w:ascii="Times New Roman" w:hAnsi="Times New Roman" w:cs="Times New Roman"/>
          <w:i/>
          <w:sz w:val="28"/>
          <w:szCs w:val="28"/>
          <w:lang w:val="ru-RU"/>
        </w:rPr>
        <w:cr/>
      </w:r>
      <w:r w:rsidR="002F3F9D">
        <w:rPr>
          <w:rFonts w:ascii="Times New Roman" w:hAnsi="Times New Roman" w:cs="Times New Roman"/>
          <w:sz w:val="28"/>
          <w:szCs w:val="28"/>
          <w:lang w:val="ru-RU"/>
        </w:rPr>
        <w:t>Понятие цифровой экономики</w:t>
      </w:r>
      <w:r w:rsidR="00A165E2" w:rsidRPr="00A165E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E7267">
        <w:rPr>
          <w:rFonts w:ascii="Times New Roman" w:hAnsi="Times New Roman" w:cs="Times New Roman"/>
          <w:sz w:val="28"/>
          <w:szCs w:val="28"/>
          <w:lang w:val="ru-RU"/>
        </w:rPr>
        <w:t xml:space="preserve"> Поворот от доктрины к регулированию.</w:t>
      </w:r>
      <w:r w:rsidR="00D76FBC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цифровой экономики в СМИ. Цифровая экономика, обращение информации и восприятие человеком информации. </w:t>
      </w:r>
      <w:r w:rsidR="007E7267">
        <w:rPr>
          <w:rFonts w:ascii="Times New Roman" w:hAnsi="Times New Roman" w:cs="Times New Roman"/>
          <w:sz w:val="28"/>
          <w:szCs w:val="28"/>
          <w:lang w:val="ru-RU"/>
        </w:rPr>
        <w:t>Цифровая среда. Фактическая реальность. Юридическая реальность. Описание и предписание в цифровой экономике. Институты цифровой экономики. Технологии в цифровой экономике.</w:t>
      </w:r>
    </w:p>
    <w:p w14:paraId="342E2007" w14:textId="77777777" w:rsidR="00BF203F" w:rsidRPr="00C41263" w:rsidRDefault="00BF203F" w:rsidP="00A165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8F80C3" w14:textId="0714AAAE" w:rsidR="00B017B9" w:rsidRDefault="00B017B9" w:rsidP="007E7267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2. </w:t>
      </w:r>
      <w:r w:rsidR="007E7267">
        <w:rPr>
          <w:rFonts w:ascii="Times New Roman" w:hAnsi="Times New Roman" w:cs="Times New Roman"/>
          <w:i/>
          <w:sz w:val="28"/>
          <w:szCs w:val="28"/>
          <w:lang w:val="ru-RU"/>
        </w:rPr>
        <w:t>Понятие цифровых технологий</w:t>
      </w:r>
    </w:p>
    <w:p w14:paraId="6561EC4E" w14:textId="58DBCD9A" w:rsidR="00A165E2" w:rsidRDefault="007E7267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267">
        <w:rPr>
          <w:rFonts w:ascii="Times New Roman" w:hAnsi="Times New Roman" w:cs="Times New Roman"/>
          <w:sz w:val="28"/>
          <w:szCs w:val="28"/>
          <w:lang w:val="ru-RU"/>
        </w:rPr>
        <w:t xml:space="preserve">Криптовалюты, искусственный интеллект, смарт-контракты,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машинное обучение, </w:t>
      </w:r>
      <w:r w:rsidRPr="007E7267">
        <w:rPr>
          <w:rFonts w:ascii="Times New Roman" w:hAnsi="Times New Roman" w:cs="Times New Roman"/>
          <w:sz w:val="28"/>
          <w:szCs w:val="28"/>
          <w:lang w:val="ru-RU"/>
        </w:rPr>
        <w:t>социальные сети, правовые онтологии (построение схем по тексту).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Оценка регулирующего воздействия. Запрос на регулирование новых технологий. Примеры из практики инновационных компаний. Примеры юридических решений. Разбор ситуаций из фильмов / литературы. Дискуссия: присутствие цифровых технологий в вашей жизни.</w:t>
      </w:r>
    </w:p>
    <w:p w14:paraId="7DB59AC7" w14:textId="77777777" w:rsidR="007E7267" w:rsidRDefault="007E7267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B35A07" w14:textId="137D0895" w:rsidR="00E93D40" w:rsidRDefault="0014418F" w:rsidP="007E7267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4418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</w:t>
      </w:r>
      <w:r w:rsidR="002B09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3. </w:t>
      </w:r>
      <w:r w:rsidR="007E7267">
        <w:rPr>
          <w:rFonts w:ascii="Times New Roman" w:hAnsi="Times New Roman" w:cs="Times New Roman"/>
          <w:i/>
          <w:sz w:val="28"/>
          <w:szCs w:val="28"/>
          <w:lang w:val="ru-RU"/>
        </w:rPr>
        <w:t>Большие данные (</w:t>
      </w:r>
      <w:r w:rsidR="007E7267">
        <w:rPr>
          <w:rFonts w:ascii="Times New Roman" w:hAnsi="Times New Roman" w:cs="Times New Roman"/>
          <w:i/>
          <w:sz w:val="28"/>
          <w:szCs w:val="28"/>
        </w:rPr>
        <w:t>Big</w:t>
      </w:r>
      <w:r w:rsidR="007E7267" w:rsidRPr="007E726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E7267">
        <w:rPr>
          <w:rFonts w:ascii="Times New Roman" w:hAnsi="Times New Roman" w:cs="Times New Roman"/>
          <w:i/>
          <w:sz w:val="28"/>
          <w:szCs w:val="28"/>
        </w:rPr>
        <w:t>Data</w:t>
      </w:r>
      <w:r w:rsidR="007E726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A165E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58DC7C4E" w14:textId="54313573" w:rsidR="00D57E54" w:rsidRPr="00A56B22" w:rsidRDefault="007E7267" w:rsidP="00822A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267">
        <w:rPr>
          <w:rFonts w:ascii="Times New Roman" w:hAnsi="Times New Roman" w:cs="Times New Roman"/>
          <w:sz w:val="28"/>
          <w:szCs w:val="28"/>
          <w:lang w:val="ru-RU"/>
        </w:rPr>
        <w:t>Риски</w:t>
      </w:r>
      <w:r w:rsidR="00822A9E">
        <w:rPr>
          <w:rFonts w:ascii="Times New Roman" w:hAnsi="Times New Roman" w:cs="Times New Roman"/>
          <w:sz w:val="28"/>
          <w:szCs w:val="28"/>
          <w:lang w:val="ru-RU"/>
        </w:rPr>
        <w:t xml:space="preserve"> хранения данных. Э</w:t>
      </w:r>
      <w:r w:rsidRPr="007E7267">
        <w:rPr>
          <w:rFonts w:ascii="Times New Roman" w:hAnsi="Times New Roman" w:cs="Times New Roman"/>
          <w:sz w:val="28"/>
          <w:szCs w:val="28"/>
          <w:lang w:val="ru-RU"/>
        </w:rPr>
        <w:t>тика</w:t>
      </w:r>
      <w:r w:rsidR="00822A9E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использования. </w:t>
      </w:r>
      <w:r w:rsidRPr="007E7267">
        <w:rPr>
          <w:rFonts w:ascii="Times New Roman" w:hAnsi="Times New Roman" w:cs="Times New Roman"/>
          <w:sz w:val="28"/>
          <w:szCs w:val="28"/>
          <w:lang w:val="ru-RU"/>
        </w:rPr>
        <w:t xml:space="preserve">Безопасность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хранения </w:t>
      </w:r>
      <w:r w:rsidRPr="007E7267">
        <w:rPr>
          <w:rFonts w:ascii="Times New Roman" w:hAnsi="Times New Roman" w:cs="Times New Roman"/>
          <w:sz w:val="28"/>
          <w:szCs w:val="28"/>
          <w:lang w:val="ru-RU"/>
        </w:rPr>
        <w:t xml:space="preserve">данных, классификация </w:t>
      </w:r>
      <w:r>
        <w:rPr>
          <w:rFonts w:ascii="Times New Roman" w:hAnsi="Times New Roman" w:cs="Times New Roman"/>
          <w:sz w:val="28"/>
          <w:szCs w:val="28"/>
          <w:lang w:val="ru-RU"/>
        </w:rPr>
        <w:t>видов данных. Персональные данные. К</w:t>
      </w:r>
      <w:r w:rsidRPr="007E7267">
        <w:rPr>
          <w:rFonts w:ascii="Times New Roman" w:hAnsi="Times New Roman" w:cs="Times New Roman"/>
          <w:sz w:val="28"/>
          <w:szCs w:val="28"/>
          <w:lang w:val="ru-RU"/>
        </w:rPr>
        <w:t xml:space="preserve">оммерциализация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персональных данных </w:t>
      </w:r>
      <w:r w:rsidRPr="007E7267">
        <w:rPr>
          <w:rFonts w:ascii="Times New Roman" w:hAnsi="Times New Roman" w:cs="Times New Roman"/>
          <w:sz w:val="28"/>
          <w:szCs w:val="28"/>
          <w:lang w:val="ru-RU"/>
        </w:rPr>
        <w:t>(все ли данные можно прода</w:t>
      </w:r>
      <w:r>
        <w:rPr>
          <w:rFonts w:ascii="Times New Roman" w:hAnsi="Times New Roman" w:cs="Times New Roman"/>
          <w:sz w:val="28"/>
          <w:szCs w:val="28"/>
          <w:lang w:val="ru-RU"/>
        </w:rPr>
        <w:t>вать). Использование информации в рекламных целях (пример контекстной рекламы)</w:t>
      </w:r>
      <w:r w:rsidRPr="007E726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Дискуссия: алгоритмы обработки больших данных – качество против количества. </w:t>
      </w:r>
    </w:p>
    <w:p w14:paraId="1D99A816" w14:textId="77777777" w:rsidR="00A165E2" w:rsidRDefault="00A165E2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2AD20F1D" w14:textId="1D598052" w:rsidR="0014418F" w:rsidRDefault="0014418F" w:rsidP="00822A9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39DC">
        <w:rPr>
          <w:rFonts w:ascii="Times New Roman" w:hAnsi="Times New Roman" w:cs="Times New Roman"/>
          <w:i/>
          <w:sz w:val="28"/>
          <w:szCs w:val="28"/>
          <w:lang w:val="ru-RU"/>
        </w:rPr>
        <w:t>Тема 4.</w:t>
      </w:r>
      <w:r w:rsidR="00EC7F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22A9E">
        <w:rPr>
          <w:rFonts w:ascii="Times New Roman" w:hAnsi="Times New Roman" w:cs="Times New Roman"/>
          <w:i/>
          <w:sz w:val="28"/>
          <w:szCs w:val="28"/>
          <w:lang w:val="ru-RU"/>
        </w:rPr>
        <w:t>Искусственный интеллект</w:t>
      </w:r>
      <w:r w:rsidR="00A165E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5ED632F0" w14:textId="53A0A16D" w:rsidR="00D57E54" w:rsidRDefault="0094519D" w:rsidP="00A16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Понятие искусственного интеллекта. </w:t>
      </w:r>
      <w:r w:rsidR="00822A9E">
        <w:rPr>
          <w:rFonts w:ascii="Times New Roman" w:hAnsi="Times New Roman" w:cs="Times New Roman"/>
          <w:sz w:val="28"/>
          <w:szCs w:val="28"/>
          <w:lang w:val="ru-RU"/>
        </w:rPr>
        <w:t>Понятие автономных агентов. К</w:t>
      </w:r>
      <w:r w:rsidR="00822A9E" w:rsidRPr="007E7267">
        <w:rPr>
          <w:rFonts w:ascii="Times New Roman" w:hAnsi="Times New Roman" w:cs="Times New Roman"/>
          <w:sz w:val="28"/>
          <w:szCs w:val="28"/>
          <w:lang w:val="ru-RU"/>
        </w:rPr>
        <w:t>лассификация автономных агентов (автономные и полуавтономные).</w:t>
      </w:r>
      <w:r w:rsidR="00822A9E">
        <w:rPr>
          <w:rFonts w:ascii="Times New Roman" w:hAnsi="Times New Roman" w:cs="Times New Roman"/>
          <w:sz w:val="28"/>
          <w:szCs w:val="28"/>
          <w:lang w:val="ru-RU"/>
        </w:rPr>
        <w:t xml:space="preserve"> Этика использования робототехники и алгоритмов с использованием искусственного интеллекта. Сценарии регулирования</w:t>
      </w:r>
      <w:r w:rsidR="00626C63">
        <w:rPr>
          <w:rFonts w:ascii="Times New Roman" w:hAnsi="Times New Roman" w:cs="Times New Roman"/>
          <w:sz w:val="28"/>
          <w:szCs w:val="28"/>
          <w:lang w:val="ru-RU"/>
        </w:rPr>
        <w:t xml:space="preserve"> искусственного интеллекта в РФ и за рубежом</w:t>
      </w:r>
      <w:r w:rsidR="00822A9E">
        <w:rPr>
          <w:rFonts w:ascii="Times New Roman" w:hAnsi="Times New Roman" w:cs="Times New Roman"/>
          <w:sz w:val="28"/>
          <w:szCs w:val="28"/>
          <w:lang w:val="ru-RU"/>
        </w:rPr>
        <w:t>. Проблема сингулярности. Дорожные карты и концепции регулирования искусственного интеллекта (</w:t>
      </w:r>
      <w:r w:rsidR="00640587">
        <w:rPr>
          <w:rFonts w:ascii="Times New Roman" w:hAnsi="Times New Roman" w:cs="Times New Roman"/>
          <w:sz w:val="28"/>
          <w:szCs w:val="28"/>
          <w:lang w:val="ru-RU"/>
        </w:rPr>
        <w:t xml:space="preserve">на примере </w:t>
      </w:r>
      <w:r w:rsidR="00822A9E">
        <w:rPr>
          <w:rFonts w:ascii="Times New Roman" w:hAnsi="Times New Roman" w:cs="Times New Roman"/>
          <w:sz w:val="28"/>
          <w:szCs w:val="28"/>
          <w:lang w:val="ru-RU"/>
        </w:rPr>
        <w:t>Сбербанк</w:t>
      </w:r>
      <w:r w:rsidR="0064058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22A9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A6D15A0" w14:textId="77777777" w:rsidR="00A165E2" w:rsidRPr="00D26BC6" w:rsidRDefault="00A165E2" w:rsidP="00A16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E37F4E" w14:textId="2393ACE6" w:rsidR="00A165E2" w:rsidRDefault="00141986" w:rsidP="00626C6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Тема 5.</w:t>
      </w:r>
      <w:r w:rsidR="00A165E2" w:rsidRPr="00A165E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26C63">
        <w:rPr>
          <w:rFonts w:ascii="Times New Roman" w:hAnsi="Times New Roman" w:cs="Times New Roman"/>
          <w:i/>
          <w:sz w:val="28"/>
          <w:szCs w:val="28"/>
          <w:lang w:val="ru-RU"/>
        </w:rPr>
        <w:t>Цифровое рабство и правосубъектность</w:t>
      </w:r>
      <w:r w:rsidR="00A165E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682A4645" w14:textId="72624562" w:rsidR="00C773E4" w:rsidRDefault="00626C63" w:rsidP="009550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Понятие рабства</w:t>
      </w:r>
      <w:r w:rsidRPr="00626C63">
        <w:rPr>
          <w:rFonts w:ascii="Times New Roman" w:hAnsi="Times New Roman" w:cs="Times New Roman"/>
          <w:sz w:val="28"/>
          <w:szCs w:val="28"/>
          <w:lang w:val="ru-RU"/>
        </w:rPr>
        <w:t xml:space="preserve"> (римское право</w:t>
      </w:r>
      <w:r>
        <w:rPr>
          <w:rFonts w:ascii="Times New Roman" w:hAnsi="Times New Roman" w:cs="Times New Roman"/>
          <w:sz w:val="28"/>
          <w:szCs w:val="28"/>
          <w:lang w:val="ru-RU"/>
        </w:rPr>
        <w:t>). Проблема злоупотребления цифровыми технологиями.</w:t>
      </w:r>
      <w:r w:rsidR="009550D4">
        <w:rPr>
          <w:rFonts w:ascii="Times New Roman" w:hAnsi="Times New Roman" w:cs="Times New Roman"/>
          <w:sz w:val="28"/>
          <w:szCs w:val="28"/>
          <w:lang w:val="ru-RU"/>
        </w:rPr>
        <w:t xml:space="preserve"> Рабство и правосубъектность.</w:t>
      </w:r>
      <w:r w:rsidRPr="0062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0D4">
        <w:rPr>
          <w:rFonts w:ascii="Times New Roman" w:hAnsi="Times New Roman" w:cs="Times New Roman"/>
          <w:sz w:val="28"/>
          <w:szCs w:val="28"/>
          <w:lang w:val="ru-RU"/>
        </w:rPr>
        <w:t>Влияние цифровых технологий на социализацию и субъектность ребёнка</w:t>
      </w:r>
      <w:r w:rsidRPr="00626C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550D4">
        <w:rPr>
          <w:rFonts w:ascii="Times New Roman" w:hAnsi="Times New Roman" w:cs="Times New Roman"/>
          <w:sz w:val="28"/>
          <w:szCs w:val="28"/>
          <w:lang w:val="ru-RU"/>
        </w:rPr>
        <w:t xml:space="preserve"> Фазы развития ребёнка.</w:t>
      </w:r>
      <w:r w:rsidRPr="00626C63">
        <w:rPr>
          <w:rFonts w:ascii="Times New Roman" w:hAnsi="Times New Roman" w:cs="Times New Roman"/>
          <w:sz w:val="28"/>
          <w:szCs w:val="28"/>
          <w:lang w:val="ru-RU"/>
        </w:rPr>
        <w:t xml:space="preserve"> «Цифровой разрыв»</w:t>
      </w:r>
      <w:r w:rsidR="009550D4">
        <w:rPr>
          <w:rFonts w:ascii="Times New Roman" w:hAnsi="Times New Roman" w:cs="Times New Roman"/>
          <w:sz w:val="28"/>
          <w:szCs w:val="28"/>
          <w:lang w:val="ru-RU"/>
        </w:rPr>
        <w:t xml:space="preserve"> между поколениями</w:t>
      </w:r>
      <w:r w:rsidRPr="00626C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550D4">
        <w:rPr>
          <w:rFonts w:ascii="Times New Roman" w:hAnsi="Times New Roman" w:cs="Times New Roman"/>
          <w:sz w:val="28"/>
          <w:szCs w:val="28"/>
          <w:lang w:val="ru-RU"/>
        </w:rPr>
        <w:t xml:space="preserve"> Влияние на правосубъектность.</w:t>
      </w:r>
      <w:r w:rsidRPr="00626C63">
        <w:rPr>
          <w:rFonts w:ascii="Times New Roman" w:hAnsi="Times New Roman" w:cs="Times New Roman"/>
          <w:sz w:val="28"/>
          <w:szCs w:val="28"/>
          <w:lang w:val="ru-RU"/>
        </w:rPr>
        <w:t xml:space="preserve"> Суррогатное общение, иллюзия присутствия.</w:t>
      </w:r>
    </w:p>
    <w:p w14:paraId="3F0CC66D" w14:textId="77777777" w:rsidR="009550D4" w:rsidRDefault="009550D4" w:rsidP="009550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550E09" w14:textId="637639E1" w:rsidR="00EA74FF" w:rsidRPr="00E805D8" w:rsidRDefault="00A165E2" w:rsidP="00E20ABB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65E2">
        <w:rPr>
          <w:rFonts w:ascii="Times New Roman" w:hAnsi="Times New Roman" w:cs="Times New Roman"/>
          <w:b/>
          <w:sz w:val="28"/>
          <w:szCs w:val="28"/>
          <w:lang w:val="ru-RU"/>
        </w:rPr>
        <w:t>Раздел 2</w:t>
      </w:r>
      <w:r w:rsidR="00555860">
        <w:rPr>
          <w:rFonts w:ascii="Times New Roman" w:hAnsi="Times New Roman" w:cs="Times New Roman"/>
          <w:b/>
          <w:sz w:val="28"/>
          <w:szCs w:val="28"/>
          <w:lang w:val="ru-RU"/>
        </w:rPr>
        <w:t>. Личность и ее права в эпоху цифровизации</w:t>
      </w:r>
    </w:p>
    <w:p w14:paraId="1F94B9AF" w14:textId="1D8A4E5C" w:rsidR="00A7516E" w:rsidRDefault="0014418F" w:rsidP="00E805D8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B18DA">
        <w:rPr>
          <w:rFonts w:ascii="Times New Roman" w:hAnsi="Times New Roman" w:cs="Times New Roman"/>
          <w:i/>
          <w:sz w:val="28"/>
          <w:szCs w:val="28"/>
          <w:lang w:val="ru-RU"/>
        </w:rPr>
        <w:t>Тема 6.</w:t>
      </w:r>
      <w:r w:rsidR="00A165E2" w:rsidRPr="00A165E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805D8">
        <w:rPr>
          <w:rFonts w:ascii="Times New Roman" w:hAnsi="Times New Roman" w:cs="Times New Roman"/>
          <w:i/>
          <w:sz w:val="28"/>
          <w:szCs w:val="28"/>
          <w:lang w:val="ru-RU"/>
        </w:rPr>
        <w:t>Частная жизнь в эпоху цифровых технологий</w:t>
      </w:r>
      <w:r w:rsidR="00A165E2" w:rsidRPr="00A165E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7F29FDE9" w14:textId="60B77F25" w:rsidR="00E805D8" w:rsidRDefault="00E805D8" w:rsidP="00E805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Влияние технологий на безопасность и частную жизнь. Дискуссия: проблема камер в контексте безопасности и частной жизни. Этика хранения истории переписки. Тайна переписки и возможность предоставления доступа к переписке по запросу государственных органов. Компетенция государственных органов и право запрашивать информацию – в каких случаях возможен запрос. Ситуация </w:t>
      </w:r>
      <w:r w:rsidRPr="00E805D8">
        <w:rPr>
          <w:rFonts w:ascii="Times New Roman" w:hAnsi="Times New Roman" w:cs="Times New Roman"/>
          <w:sz w:val="28"/>
          <w:szCs w:val="28"/>
          <w:lang w:val="ru-RU"/>
        </w:rPr>
        <w:t>«надзирать и наказывать»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дискуссия по мотивам проблематики Мишеля Фуко в контексте цифровых технологий</w:t>
      </w:r>
      <w:r w:rsidRPr="00E805D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запроса данных без судебного решения. </w:t>
      </w:r>
      <w:r w:rsidRPr="00E805D8">
        <w:rPr>
          <w:rFonts w:ascii="Times New Roman" w:hAnsi="Times New Roman" w:cs="Times New Roman"/>
          <w:sz w:val="28"/>
          <w:szCs w:val="28"/>
          <w:lang w:val="ru-RU"/>
        </w:rPr>
        <w:t>Значение принципа состязательности.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Дискуссия: критерий абсолютной истины и право на частную жизнь.</w:t>
      </w:r>
      <w:r w:rsidRPr="00E80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42BEABC" w14:textId="77777777" w:rsidR="00E805D8" w:rsidRDefault="00E805D8" w:rsidP="00555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BA9BDD" w14:textId="5ACFC7D2" w:rsidR="00A658A3" w:rsidRDefault="0014418F" w:rsidP="00E805D8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B18DA">
        <w:rPr>
          <w:rFonts w:ascii="Times New Roman" w:hAnsi="Times New Roman" w:cs="Times New Roman"/>
          <w:i/>
          <w:sz w:val="28"/>
          <w:szCs w:val="28"/>
          <w:lang w:val="ru-RU"/>
        </w:rPr>
        <w:t>Тема 7.</w:t>
      </w:r>
      <w:r w:rsidR="000B14A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805D8">
        <w:rPr>
          <w:rFonts w:ascii="Times New Roman" w:hAnsi="Times New Roman" w:cs="Times New Roman"/>
          <w:i/>
          <w:sz w:val="28"/>
          <w:szCs w:val="28"/>
          <w:lang w:val="ru-RU"/>
        </w:rPr>
        <w:t>Право на забвение</w:t>
      </w:r>
    </w:p>
    <w:p w14:paraId="744AB3FD" w14:textId="3A303161" w:rsidR="00D57E54" w:rsidRPr="00B86CA7" w:rsidRDefault="00E805D8" w:rsidP="00E805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Право на забвение: теория и судебная практика. Принципы работы поисковых систем.</w:t>
      </w:r>
      <w:r w:rsidRPr="00E805D8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 сети Интернет.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Понятие </w:t>
      </w:r>
      <w:proofErr w:type="spellStart"/>
      <w:r w:rsidRPr="00E805D8">
        <w:rPr>
          <w:rFonts w:ascii="Times New Roman" w:hAnsi="Times New Roman" w:cs="Times New Roman"/>
          <w:sz w:val="28"/>
          <w:szCs w:val="28"/>
          <w:lang w:val="ru-RU"/>
        </w:rPr>
        <w:t>Deep</w:t>
      </w:r>
      <w:proofErr w:type="spellEnd"/>
      <w:r w:rsidRPr="00E80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05D8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E805D8">
        <w:rPr>
          <w:rFonts w:ascii="Times New Roman" w:hAnsi="Times New Roman" w:cs="Times New Roman"/>
          <w:sz w:val="28"/>
          <w:szCs w:val="28"/>
          <w:lang w:val="ru-RU"/>
        </w:rPr>
        <w:t>. Понятие информации. Задание: найти о себе или о других неактуальную информацию в интернете и найти способ подать заявление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забвении. Режимы инкогнито, браузер </w:t>
      </w:r>
      <w:r>
        <w:rPr>
          <w:rFonts w:ascii="Times New Roman" w:hAnsi="Times New Roman" w:cs="Times New Roman"/>
          <w:sz w:val="28"/>
          <w:szCs w:val="28"/>
        </w:rPr>
        <w:t>Tor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E80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«мусор в сети»</w:t>
      </w:r>
      <w:r w:rsidR="00D57E5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регулировать то, чего не видно?</w:t>
      </w:r>
    </w:p>
    <w:p w14:paraId="70E7F5D5" w14:textId="77777777" w:rsidR="00953EEB" w:rsidRDefault="00953EEB" w:rsidP="004A14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CECF36" w14:textId="5B14F571" w:rsidR="00B86CA7" w:rsidRPr="00B86CA7" w:rsidRDefault="00B86CA7" w:rsidP="00842CAC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6CA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8. </w:t>
      </w:r>
      <w:r w:rsidR="00842CAC">
        <w:rPr>
          <w:rFonts w:ascii="Times New Roman" w:hAnsi="Times New Roman" w:cs="Times New Roman"/>
          <w:i/>
          <w:sz w:val="28"/>
          <w:szCs w:val="28"/>
          <w:lang w:val="ru-RU"/>
        </w:rPr>
        <w:t>Информационная экология и гигиена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2046DCEB" w14:textId="47D17A96" w:rsidR="008B32B3" w:rsidRDefault="00842CAC" w:rsidP="00842C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CAC">
        <w:rPr>
          <w:rFonts w:ascii="Times New Roman" w:hAnsi="Times New Roman" w:cs="Times New Roman"/>
          <w:sz w:val="28"/>
          <w:szCs w:val="28"/>
          <w:lang w:val="ru-RU"/>
        </w:rPr>
        <w:t xml:space="preserve">Мусор в сети.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Правовое регулирование доступа в сеть Интернет: пример Китая. Дело </w:t>
      </w:r>
      <w:r>
        <w:rPr>
          <w:rFonts w:ascii="Times New Roman" w:hAnsi="Times New Roman" w:cs="Times New Roman"/>
          <w:sz w:val="28"/>
          <w:szCs w:val="28"/>
        </w:rPr>
        <w:t>Telegram</w:t>
      </w:r>
      <w:r>
        <w:rPr>
          <w:rFonts w:ascii="Times New Roman" w:hAnsi="Times New Roman" w:cs="Times New Roman"/>
          <w:sz w:val="28"/>
          <w:szCs w:val="28"/>
          <w:lang w:val="ru-RU"/>
        </w:rPr>
        <w:t>. Экономические последствия блокировки аккаунтов в социальных сетях</w:t>
      </w:r>
      <w:r w:rsidRPr="00842CA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Экономические последствия правовых запретов в информационной среде.</w:t>
      </w:r>
      <w:r w:rsidRPr="00842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Анализ судебных решений</w:t>
      </w:r>
      <w:r w:rsidRPr="00842CA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Оговорка о публичном порядке</w:t>
      </w:r>
      <w:r w:rsidRPr="00842CA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Информационная экология и личная безопасность</w:t>
      </w:r>
      <w:r w:rsidRPr="00842C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589E8A" w14:textId="77777777" w:rsidR="00842CAC" w:rsidRDefault="00842CAC" w:rsidP="00842C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D6268C" w14:textId="77777777" w:rsidR="00E20ABB" w:rsidRDefault="00A658A3" w:rsidP="00E20ABB">
      <w:pPr>
        <w:keepNext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58A3">
        <w:rPr>
          <w:rFonts w:ascii="Times New Roman" w:hAnsi="Times New Roman" w:cs="Times New Roman"/>
          <w:b/>
          <w:sz w:val="28"/>
          <w:szCs w:val="28"/>
          <w:lang w:val="ru-RU"/>
        </w:rPr>
        <w:t>Раздел 3</w:t>
      </w:r>
      <w:r w:rsidR="00555860">
        <w:rPr>
          <w:rFonts w:ascii="Times New Roman" w:hAnsi="Times New Roman" w:cs="Times New Roman"/>
          <w:b/>
          <w:sz w:val="28"/>
          <w:szCs w:val="28"/>
          <w:lang w:val="ru-RU"/>
        </w:rPr>
        <w:t>. Пространство информации и способы защиты в нем</w:t>
      </w:r>
    </w:p>
    <w:p w14:paraId="67FAE1FE" w14:textId="0A918E3F" w:rsidR="00532341" w:rsidRDefault="00EC7F0A" w:rsidP="00E20ABB">
      <w:pPr>
        <w:keepNext/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Тема 9</w:t>
      </w:r>
      <w:r w:rsidR="008B32B3" w:rsidRPr="004063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E8396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Защита прав в сети Интернет: проблема </w:t>
      </w:r>
      <w:proofErr w:type="spellStart"/>
      <w:r w:rsidR="00E83968">
        <w:rPr>
          <w:rFonts w:ascii="Times New Roman" w:hAnsi="Times New Roman" w:cs="Times New Roman"/>
          <w:i/>
          <w:sz w:val="28"/>
          <w:szCs w:val="28"/>
          <w:lang w:val="ru-RU"/>
        </w:rPr>
        <w:t>юстициабельности</w:t>
      </w:r>
      <w:proofErr w:type="spellEnd"/>
    </w:p>
    <w:p w14:paraId="70EC408D" w14:textId="49FEAC04" w:rsidR="002231EF" w:rsidRPr="00E83968" w:rsidRDefault="00E83968" w:rsidP="00E839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83968">
        <w:rPr>
          <w:rFonts w:ascii="Times New Roman" w:hAnsi="Times New Roman" w:cs="Times New Roman"/>
          <w:sz w:val="28"/>
          <w:szCs w:val="28"/>
          <w:lang w:val="ru-RU"/>
        </w:rPr>
        <w:t xml:space="preserve">аследование в социальных сетях (обязаны ли наследнику предоставить данные для входа в сеть), правопреемство юридических лиц. Виртуальная собственность и объекты гражданских прав. Кейсы по защиты персонажей в играх. Пользовательские соглашения в играх и </w:t>
      </w:r>
      <w:r>
        <w:rPr>
          <w:rFonts w:ascii="Times New Roman" w:hAnsi="Times New Roman" w:cs="Times New Roman"/>
          <w:sz w:val="28"/>
          <w:szCs w:val="28"/>
          <w:lang w:val="ru-RU"/>
        </w:rPr>
        <w:t>недействительность сделок</w:t>
      </w:r>
      <w:r w:rsidRPr="00E83968">
        <w:rPr>
          <w:rFonts w:ascii="Times New Roman" w:hAnsi="Times New Roman" w:cs="Times New Roman"/>
          <w:sz w:val="28"/>
          <w:szCs w:val="28"/>
          <w:lang w:val="ru-RU"/>
        </w:rPr>
        <w:t>. Неравенс</w:t>
      </w:r>
      <w:r>
        <w:rPr>
          <w:rFonts w:ascii="Times New Roman" w:hAnsi="Times New Roman" w:cs="Times New Roman"/>
          <w:sz w:val="28"/>
          <w:szCs w:val="28"/>
          <w:lang w:val="ru-RU"/>
        </w:rPr>
        <w:t>тво переговорных возможностей. Договоры присоединения и возможность защиты прав пользователей</w:t>
      </w:r>
      <w:r w:rsidRPr="00E83968">
        <w:rPr>
          <w:rFonts w:ascii="Times New Roman" w:hAnsi="Times New Roman" w:cs="Times New Roman"/>
          <w:sz w:val="28"/>
          <w:szCs w:val="28"/>
          <w:lang w:val="ru-RU"/>
        </w:rPr>
        <w:t xml:space="preserve">. Недействительность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отдельных </w:t>
      </w:r>
      <w:r w:rsidRPr="00E83968">
        <w:rPr>
          <w:rFonts w:ascii="Times New Roman" w:hAnsi="Times New Roman" w:cs="Times New Roman"/>
          <w:sz w:val="28"/>
          <w:szCs w:val="28"/>
          <w:lang w:val="ru-RU"/>
        </w:rPr>
        <w:t>условий договора. Пороки сделки. Введение в заблуждение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пороки воли в сети Интернет</w:t>
      </w:r>
      <w:r w:rsidRPr="00E8396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Игра: анализ пользовательского</w:t>
      </w:r>
      <w:r w:rsidRPr="00E83968">
        <w:rPr>
          <w:rFonts w:ascii="Times New Roman" w:hAnsi="Times New Roman" w:cs="Times New Roman"/>
          <w:sz w:val="28"/>
          <w:szCs w:val="28"/>
          <w:lang w:val="ru-RU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E83968">
        <w:rPr>
          <w:rFonts w:ascii="Times New Roman" w:hAnsi="Times New Roman" w:cs="Times New Roman"/>
          <w:i/>
          <w:iCs/>
          <w:sz w:val="28"/>
          <w:szCs w:val="28"/>
        </w:rPr>
        <w:t>Facebook</w:t>
      </w:r>
      <w:r w:rsidRPr="00E839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373E19" w14:textId="77777777" w:rsidR="00E83968" w:rsidRPr="00B86CA7" w:rsidRDefault="00E83968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756326" w14:textId="18FDD7EC" w:rsidR="00282EA7" w:rsidRDefault="00EC7F0A" w:rsidP="0054192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Тема 10</w:t>
      </w:r>
      <w:r w:rsidR="00A658A3" w:rsidRPr="00A658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541924">
        <w:rPr>
          <w:rFonts w:ascii="Times New Roman" w:hAnsi="Times New Roman" w:cs="Times New Roman"/>
          <w:i/>
          <w:sz w:val="28"/>
          <w:szCs w:val="28"/>
          <w:lang w:val="ru-RU"/>
        </w:rPr>
        <w:t>Киберпространство и киберпреступность</w:t>
      </w:r>
    </w:p>
    <w:p w14:paraId="5697C7AE" w14:textId="0BF64189" w:rsidR="00A658A3" w:rsidRDefault="00541924" w:rsidP="0054192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Юридическая ответственность за деяния, совершённые в киберпространстве. Понятие киберпространства. Понятие состава преступления. Применимость деликтного права к поведению пользователей в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сети.</w:t>
      </w:r>
      <w:r w:rsidRPr="00541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Ответственность разработчиков программного обеспечения</w:t>
      </w:r>
      <w:r w:rsidRPr="00541924">
        <w:rPr>
          <w:rFonts w:ascii="Times New Roman" w:hAnsi="Times New Roman" w:cs="Times New Roman"/>
          <w:sz w:val="28"/>
          <w:szCs w:val="28"/>
          <w:lang w:val="ru-RU"/>
        </w:rPr>
        <w:t>. Ответственность администрации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хостингов и цифровых платформ</w:t>
      </w:r>
      <w:r w:rsidRPr="00541924">
        <w:rPr>
          <w:rFonts w:ascii="Times New Roman" w:hAnsi="Times New Roman" w:cs="Times New Roman"/>
          <w:sz w:val="28"/>
          <w:szCs w:val="28"/>
          <w:lang w:val="ru-RU"/>
        </w:rPr>
        <w:t>. Ответственность пользователя. Размеры ущерба от киберпреступлений</w:t>
      </w:r>
      <w:r>
        <w:rPr>
          <w:rFonts w:ascii="Times New Roman" w:hAnsi="Times New Roman" w:cs="Times New Roman"/>
          <w:sz w:val="28"/>
          <w:szCs w:val="28"/>
          <w:lang w:val="ru-RU"/>
        </w:rPr>
        <w:t>: анализ примеров</w:t>
      </w:r>
      <w:r w:rsidRPr="005419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87AD94" w14:textId="77777777" w:rsidR="00B86CA7" w:rsidRDefault="00B86CA7" w:rsidP="00637DA0">
      <w:pPr>
        <w:spacing w:after="0" w:line="360" w:lineRule="auto"/>
        <w:jc w:val="both"/>
        <w:rPr>
          <w:rFonts w:ascii="Times New Roman" w:hAnsi="Times New Roman"/>
          <w:i/>
          <w:sz w:val="28"/>
          <w:lang w:val="ru-RU"/>
        </w:rPr>
      </w:pPr>
    </w:p>
    <w:p w14:paraId="3B1AE480" w14:textId="07731BD1" w:rsidR="006952DF" w:rsidRDefault="00EC7F0A" w:rsidP="00DA6075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Тема 11</w:t>
      </w:r>
      <w:r w:rsidR="004D0906">
        <w:rPr>
          <w:rFonts w:ascii="Times New Roman" w:hAnsi="Times New Roman"/>
          <w:i/>
          <w:sz w:val="28"/>
          <w:lang w:val="ru-RU"/>
        </w:rPr>
        <w:t xml:space="preserve">. </w:t>
      </w:r>
      <w:r w:rsidR="00DA6075">
        <w:rPr>
          <w:rFonts w:ascii="Times New Roman" w:hAnsi="Times New Roman"/>
          <w:i/>
          <w:sz w:val="28"/>
          <w:lang w:val="ru-RU"/>
        </w:rPr>
        <w:t>Пиратство в сети Интернет</w:t>
      </w:r>
    </w:p>
    <w:p w14:paraId="732FC96D" w14:textId="370AFD44" w:rsidR="00B86CA7" w:rsidRDefault="00DA6075" w:rsidP="00DA6075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Понятие интеллектуальных прав. Право авторства.</w:t>
      </w:r>
      <w:r w:rsidRPr="00DA6075">
        <w:rPr>
          <w:rFonts w:ascii="Times New Roman" w:hAnsi="Times New Roman"/>
          <w:sz w:val="28"/>
          <w:lang w:val="ru-RU"/>
        </w:rPr>
        <w:t xml:space="preserve"> Контроль и надзор</w:t>
      </w:r>
      <w:r>
        <w:rPr>
          <w:rFonts w:ascii="Times New Roman" w:hAnsi="Times New Roman"/>
          <w:sz w:val="28"/>
          <w:lang w:val="ru-RU"/>
        </w:rPr>
        <w:t xml:space="preserve"> в сфере охраны и защиты интеллектуальной собственности</w:t>
      </w:r>
      <w:r w:rsidRPr="00DA6075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Примеры. Обсуждение: копирайт и «копилефт» – за и против.</w:t>
      </w:r>
    </w:p>
    <w:p w14:paraId="10674120" w14:textId="14F52776" w:rsidR="00DA6075" w:rsidRDefault="00DA6075" w:rsidP="00A658A3">
      <w:pPr>
        <w:spacing w:after="0" w:line="360" w:lineRule="auto"/>
        <w:ind w:firstLine="720"/>
        <w:jc w:val="both"/>
        <w:rPr>
          <w:lang w:val="ru-RU"/>
        </w:rPr>
      </w:pPr>
    </w:p>
    <w:p w14:paraId="1BF79DD4" w14:textId="19B32983" w:rsidR="00637DA0" w:rsidRPr="00637DA0" w:rsidRDefault="00637DA0" w:rsidP="00E20ABB">
      <w:pPr>
        <w:spacing w:after="0" w:line="360" w:lineRule="auto"/>
        <w:ind w:firstLine="720"/>
        <w:rPr>
          <w:rFonts w:ascii="Times New Roman" w:hAnsi="Times New Roman"/>
          <w:b/>
          <w:sz w:val="28"/>
          <w:lang w:val="ru-RU"/>
        </w:rPr>
      </w:pPr>
      <w:r w:rsidRPr="00A658A3">
        <w:rPr>
          <w:rFonts w:ascii="Times New Roman" w:hAnsi="Times New Roman"/>
          <w:b/>
          <w:sz w:val="28"/>
          <w:lang w:val="ru-RU"/>
        </w:rPr>
        <w:t>Раздел 4</w:t>
      </w:r>
      <w:r>
        <w:rPr>
          <w:rFonts w:ascii="Times New Roman" w:hAnsi="Times New Roman"/>
          <w:b/>
          <w:sz w:val="28"/>
          <w:lang w:val="ru-RU"/>
        </w:rPr>
        <w:t xml:space="preserve">. </w:t>
      </w:r>
      <w:r w:rsidR="00F85DD1">
        <w:rPr>
          <w:rFonts w:ascii="Times New Roman" w:hAnsi="Times New Roman"/>
          <w:b/>
          <w:sz w:val="28"/>
          <w:lang w:val="ru-RU"/>
        </w:rPr>
        <w:t>Регулирование</w:t>
      </w:r>
      <w:r>
        <w:rPr>
          <w:rFonts w:ascii="Times New Roman" w:hAnsi="Times New Roman"/>
          <w:b/>
          <w:sz w:val="28"/>
          <w:lang w:val="ru-RU"/>
        </w:rPr>
        <w:t xml:space="preserve"> инновационных технологий в </w:t>
      </w:r>
      <w:r w:rsidR="00F85DD1">
        <w:rPr>
          <w:rFonts w:ascii="Times New Roman" w:hAnsi="Times New Roman"/>
          <w:b/>
          <w:sz w:val="28"/>
          <w:lang w:val="ru-RU"/>
        </w:rPr>
        <w:t>коммерческих отношениях</w:t>
      </w:r>
    </w:p>
    <w:p w14:paraId="0B4F4FA4" w14:textId="4489E3FC" w:rsidR="0049750D" w:rsidRDefault="00EC7F0A" w:rsidP="00DA6075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Тема 12</w:t>
      </w:r>
      <w:r w:rsidR="00B86CA7">
        <w:rPr>
          <w:rFonts w:ascii="Times New Roman" w:hAnsi="Times New Roman"/>
          <w:i/>
          <w:sz w:val="28"/>
          <w:lang w:val="ru-RU"/>
        </w:rPr>
        <w:t xml:space="preserve">. </w:t>
      </w:r>
      <w:r w:rsidR="00DA6075">
        <w:rPr>
          <w:rFonts w:ascii="Times New Roman" w:hAnsi="Times New Roman"/>
          <w:i/>
          <w:sz w:val="28"/>
          <w:lang w:val="ru-RU"/>
        </w:rPr>
        <w:t>Пиринговые технологии и децентрализованные распределённые реестры</w:t>
      </w:r>
      <w:r w:rsidR="00B86CA7" w:rsidRPr="00B86CA7">
        <w:rPr>
          <w:rFonts w:ascii="Times New Roman" w:hAnsi="Times New Roman"/>
          <w:i/>
          <w:sz w:val="28"/>
          <w:lang w:val="ru-RU"/>
        </w:rPr>
        <w:t xml:space="preserve"> </w:t>
      </w:r>
    </w:p>
    <w:p w14:paraId="3BA2FBC9" w14:textId="162134C3" w:rsidR="00DA6075" w:rsidRDefault="00DA6075" w:rsidP="00CE1D41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Понятие пиринговых технологий. </w:t>
      </w:r>
      <w:r w:rsidRPr="00DA6075">
        <w:rPr>
          <w:rFonts w:ascii="Times New Roman" w:hAnsi="Times New Roman"/>
          <w:sz w:val="28"/>
          <w:lang w:val="ru-RU"/>
        </w:rPr>
        <w:t>Торренты</w:t>
      </w:r>
      <w:r>
        <w:rPr>
          <w:rFonts w:ascii="Times New Roman" w:hAnsi="Times New Roman"/>
          <w:sz w:val="28"/>
          <w:lang w:val="ru-RU"/>
        </w:rPr>
        <w:t xml:space="preserve"> и торрент-трекеры: как это работает</w:t>
      </w:r>
      <w:r w:rsidRPr="00DA6075"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>Преимущества и риски децентрализации отношений в цифровой экономике</w:t>
      </w:r>
      <w:r w:rsidRPr="00DA6075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Вызовы для юристов.</w:t>
      </w:r>
      <w:r w:rsidRPr="00DA607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Пиринговые технологии и право собственности. Пиринговые технологии и публичное право.</w:t>
      </w:r>
      <w:r w:rsidRPr="00DA607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Обсуждение: новые возможности или у</w:t>
      </w:r>
      <w:r w:rsidRPr="00DA6075">
        <w:rPr>
          <w:rFonts w:ascii="Times New Roman" w:hAnsi="Times New Roman"/>
          <w:sz w:val="28"/>
          <w:lang w:val="ru-RU"/>
        </w:rPr>
        <w:t xml:space="preserve">гроза для права и государства. </w:t>
      </w:r>
    </w:p>
    <w:p w14:paraId="5AAE748D" w14:textId="77777777" w:rsidR="00DA6075" w:rsidRPr="00D57E54" w:rsidRDefault="00DA6075" w:rsidP="00406323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</w:p>
    <w:p w14:paraId="5E294EDD" w14:textId="4A0FE40E" w:rsidR="00B86CA7" w:rsidRDefault="00EC7F0A" w:rsidP="004336A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Тема 13</w:t>
      </w:r>
      <w:r w:rsidR="00B86CA7" w:rsidRPr="00B86CA7">
        <w:rPr>
          <w:rFonts w:ascii="Times New Roman" w:hAnsi="Times New Roman"/>
          <w:i/>
          <w:sz w:val="28"/>
          <w:lang w:val="ru-RU"/>
        </w:rPr>
        <w:t xml:space="preserve">. </w:t>
      </w:r>
      <w:r w:rsidR="004336A3">
        <w:rPr>
          <w:rFonts w:ascii="Times New Roman" w:hAnsi="Times New Roman"/>
          <w:i/>
          <w:sz w:val="28"/>
          <w:lang w:val="ru-RU"/>
        </w:rPr>
        <w:t>Блокчейн. Эволюция блокчейн-технологий</w:t>
      </w:r>
    </w:p>
    <w:p w14:paraId="2A62C02C" w14:textId="77221873" w:rsidR="000D12AD" w:rsidRPr="000D12AD" w:rsidRDefault="000D12AD" w:rsidP="00CE1D41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  <w:r>
        <w:rPr>
          <w:rFonts w:ascii="Times New Roman" w:hAnsi="Times New Roman"/>
          <w:iCs/>
          <w:sz w:val="28"/>
          <w:lang w:val="ru-RU"/>
        </w:rPr>
        <w:t xml:space="preserve">Понятие блокчейн-технологий. </w:t>
      </w:r>
      <w:r w:rsidR="00CE1D41">
        <w:rPr>
          <w:rFonts w:ascii="Times New Roman" w:hAnsi="Times New Roman"/>
          <w:iCs/>
          <w:sz w:val="28"/>
          <w:lang w:val="ru-RU"/>
        </w:rPr>
        <w:t xml:space="preserve">Понятие реестра. </w:t>
      </w:r>
      <w:r>
        <w:rPr>
          <w:rFonts w:ascii="Times New Roman" w:hAnsi="Times New Roman"/>
          <w:iCs/>
          <w:sz w:val="28"/>
          <w:lang w:val="ru-RU"/>
        </w:rPr>
        <w:t xml:space="preserve">Блокчейн: как это работает. Примеры </w:t>
      </w:r>
      <w:r w:rsidR="007412CD">
        <w:rPr>
          <w:rFonts w:ascii="Times New Roman" w:hAnsi="Times New Roman"/>
          <w:iCs/>
          <w:sz w:val="28"/>
          <w:lang w:val="ru-RU"/>
        </w:rPr>
        <w:t>использования технологий.</w:t>
      </w:r>
      <w:r w:rsidR="00CE1D41" w:rsidRPr="00CE1D41">
        <w:rPr>
          <w:rFonts w:ascii="Times New Roman" w:hAnsi="Times New Roman"/>
          <w:sz w:val="28"/>
          <w:lang w:val="ru-RU"/>
        </w:rPr>
        <w:t xml:space="preserve"> </w:t>
      </w:r>
      <w:r w:rsidR="00CE1D41">
        <w:rPr>
          <w:rFonts w:ascii="Times New Roman" w:hAnsi="Times New Roman"/>
          <w:sz w:val="28"/>
          <w:lang w:val="ru-RU"/>
        </w:rPr>
        <w:t xml:space="preserve">Криптовалюта: понятие и примеры. Смарт-контракты. Применимость договорного права к смарт-контрактам: введение. Смарт-контракты и понятие сделки. Введение в </w:t>
      </w:r>
      <w:r w:rsidR="00CE1D41">
        <w:rPr>
          <w:rFonts w:ascii="Times New Roman" w:hAnsi="Times New Roman"/>
          <w:sz w:val="28"/>
        </w:rPr>
        <w:t>ICO</w:t>
      </w:r>
      <w:r w:rsidR="00CE1D41" w:rsidRPr="00DA6075">
        <w:rPr>
          <w:rFonts w:ascii="Times New Roman" w:hAnsi="Times New Roman"/>
          <w:sz w:val="28"/>
          <w:lang w:val="ru-RU"/>
        </w:rPr>
        <w:t xml:space="preserve"> </w:t>
      </w:r>
      <w:r w:rsidR="00CE1D41">
        <w:rPr>
          <w:rFonts w:ascii="Times New Roman" w:hAnsi="Times New Roman"/>
          <w:sz w:val="28"/>
          <w:lang w:val="ru-RU"/>
        </w:rPr>
        <w:t>и «символизация» активов</w:t>
      </w:r>
      <w:r w:rsidR="00CE1D41" w:rsidRPr="00DA6075">
        <w:rPr>
          <w:rFonts w:ascii="Times New Roman" w:hAnsi="Times New Roman"/>
          <w:sz w:val="28"/>
          <w:lang w:val="ru-RU"/>
        </w:rPr>
        <w:t>.</w:t>
      </w:r>
      <w:r w:rsidR="00CE1D41" w:rsidRPr="00CE1D41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CE1D41">
        <w:rPr>
          <w:rFonts w:ascii="Times New Roman" w:hAnsi="Times New Roman"/>
          <w:sz w:val="28"/>
          <w:lang w:val="ru-RU"/>
        </w:rPr>
        <w:t>Криптонотариат</w:t>
      </w:r>
      <w:proofErr w:type="spellEnd"/>
      <w:r w:rsidR="00CE1D41">
        <w:rPr>
          <w:rFonts w:ascii="Times New Roman" w:hAnsi="Times New Roman"/>
          <w:sz w:val="28"/>
          <w:lang w:val="ru-RU"/>
        </w:rPr>
        <w:t>. Децентрализованные автономные организации: примеры использования. Рассмотрение споров с использованием технологий (</w:t>
      </w:r>
      <w:r w:rsidR="007A3944">
        <w:rPr>
          <w:rFonts w:ascii="Times New Roman" w:hAnsi="Times New Roman"/>
          <w:sz w:val="28"/>
          <w:lang w:val="ru-RU"/>
        </w:rPr>
        <w:t>законодательств</w:t>
      </w:r>
      <w:r w:rsidR="00CE1D41">
        <w:rPr>
          <w:rFonts w:ascii="Times New Roman" w:hAnsi="Times New Roman"/>
          <w:sz w:val="28"/>
          <w:lang w:val="ru-RU"/>
        </w:rPr>
        <w:t xml:space="preserve">о штата </w:t>
      </w:r>
      <w:proofErr w:type="spellStart"/>
      <w:r w:rsidR="00CE1D41">
        <w:rPr>
          <w:rFonts w:ascii="Times New Roman" w:hAnsi="Times New Roman"/>
          <w:sz w:val="28"/>
          <w:lang w:val="ru-RU"/>
        </w:rPr>
        <w:t>Дэлавер</w:t>
      </w:r>
      <w:proofErr w:type="spellEnd"/>
      <w:r w:rsidR="00CE1D41">
        <w:rPr>
          <w:rFonts w:ascii="Times New Roman" w:hAnsi="Times New Roman"/>
          <w:sz w:val="28"/>
          <w:lang w:val="ru-RU"/>
        </w:rPr>
        <w:t xml:space="preserve">). Феномен </w:t>
      </w:r>
      <w:proofErr w:type="spellStart"/>
      <w:r w:rsidR="00CE1D41">
        <w:rPr>
          <w:rFonts w:ascii="Times New Roman" w:hAnsi="Times New Roman"/>
          <w:sz w:val="28"/>
          <w:lang w:val="ru-RU"/>
        </w:rPr>
        <w:t>криптоанархии</w:t>
      </w:r>
      <w:proofErr w:type="spellEnd"/>
      <w:r w:rsidR="00CE1D41" w:rsidRPr="00DA6075">
        <w:rPr>
          <w:rFonts w:ascii="Times New Roman" w:hAnsi="Times New Roman"/>
          <w:sz w:val="28"/>
          <w:lang w:val="ru-RU"/>
        </w:rPr>
        <w:t>.</w:t>
      </w:r>
    </w:p>
    <w:p w14:paraId="71C34F52" w14:textId="77777777" w:rsidR="00D57E54" w:rsidRPr="00D57E54" w:rsidRDefault="00D57E54" w:rsidP="00406323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</w:p>
    <w:p w14:paraId="7367F2C5" w14:textId="51BCDD50" w:rsidR="00DA4512" w:rsidRDefault="00EC7F0A" w:rsidP="00645E10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Тема 14</w:t>
      </w:r>
      <w:r w:rsidR="00B86CA7" w:rsidRPr="00B86CA7">
        <w:rPr>
          <w:rFonts w:ascii="Times New Roman" w:hAnsi="Times New Roman"/>
          <w:i/>
          <w:sz w:val="28"/>
          <w:lang w:val="ru-RU"/>
        </w:rPr>
        <w:t xml:space="preserve">. </w:t>
      </w:r>
      <w:r w:rsidR="00645E10">
        <w:rPr>
          <w:rFonts w:ascii="Times New Roman" w:hAnsi="Times New Roman"/>
          <w:i/>
          <w:sz w:val="28"/>
          <w:lang w:val="ru-RU"/>
        </w:rPr>
        <w:t>Криптовалюты и виртуальные деньги</w:t>
      </w:r>
    </w:p>
    <w:p w14:paraId="5D7B4FAB" w14:textId="0E648026" w:rsidR="00DA4512" w:rsidRDefault="00DA4512" w:rsidP="00DA4512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  <w:r>
        <w:rPr>
          <w:rFonts w:ascii="Times New Roman" w:hAnsi="Times New Roman"/>
          <w:iCs/>
          <w:sz w:val="28"/>
          <w:lang w:val="ru-RU"/>
        </w:rPr>
        <w:t xml:space="preserve">Понятие виртуальной валюты. Понятие цифровых денег. Виды цифровых денег. Правовое регулирование в ЕС. Сравнительно-правовой подход к исследованию цифровых денег. Подходы к правовой квалификации цифровых денег – вещная теория, обязательственная теория. </w:t>
      </w:r>
      <w:r w:rsidR="00EE66C5">
        <w:rPr>
          <w:rFonts w:ascii="Times New Roman" w:hAnsi="Times New Roman"/>
          <w:iCs/>
          <w:sz w:val="28"/>
          <w:lang w:val="ru-RU"/>
        </w:rPr>
        <w:t xml:space="preserve">Цифровые права. </w:t>
      </w:r>
      <w:r w:rsidR="00824123">
        <w:rPr>
          <w:rFonts w:ascii="Times New Roman" w:hAnsi="Times New Roman"/>
          <w:iCs/>
          <w:sz w:val="28"/>
          <w:lang w:val="ru-RU"/>
        </w:rPr>
        <w:t>Примеры.</w:t>
      </w:r>
    </w:p>
    <w:p w14:paraId="66ACEE64" w14:textId="28C0F744" w:rsidR="00824123" w:rsidRPr="00824123" w:rsidRDefault="00824123" w:rsidP="00DA4512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  <w:r>
        <w:rPr>
          <w:rFonts w:ascii="Times New Roman" w:hAnsi="Times New Roman"/>
          <w:iCs/>
          <w:sz w:val="28"/>
          <w:lang w:val="ru-RU"/>
        </w:rPr>
        <w:t xml:space="preserve">Понятие криптовалюты. Классификация криптовалют. Пример </w:t>
      </w:r>
      <w:r>
        <w:rPr>
          <w:rFonts w:ascii="Times New Roman" w:hAnsi="Times New Roman"/>
          <w:i/>
          <w:sz w:val="28"/>
        </w:rPr>
        <w:t>Bitcoin</w:t>
      </w:r>
      <w:r w:rsidRPr="00824123">
        <w:rPr>
          <w:rFonts w:ascii="Times New Roman" w:hAnsi="Times New Roman"/>
          <w:i/>
          <w:sz w:val="28"/>
          <w:lang w:val="ru-RU"/>
        </w:rPr>
        <w:t xml:space="preserve">. </w:t>
      </w:r>
      <w:r>
        <w:rPr>
          <w:rFonts w:ascii="Times New Roman" w:hAnsi="Times New Roman"/>
          <w:iCs/>
          <w:sz w:val="28"/>
          <w:lang w:val="ru-RU"/>
        </w:rPr>
        <w:t xml:space="preserve">Пример </w:t>
      </w:r>
      <w:r>
        <w:rPr>
          <w:rFonts w:ascii="Times New Roman" w:hAnsi="Times New Roman"/>
          <w:i/>
          <w:sz w:val="28"/>
        </w:rPr>
        <w:t>Ethereum</w:t>
      </w:r>
      <w:r w:rsidRPr="00824123">
        <w:rPr>
          <w:rFonts w:ascii="Times New Roman" w:hAnsi="Times New Roman"/>
          <w:i/>
          <w:sz w:val="28"/>
          <w:lang w:val="ru-RU"/>
        </w:rPr>
        <w:t xml:space="preserve">. </w:t>
      </w:r>
      <w:r>
        <w:rPr>
          <w:rFonts w:ascii="Times New Roman" w:hAnsi="Times New Roman"/>
          <w:iCs/>
          <w:sz w:val="28"/>
          <w:lang w:val="ru-RU"/>
        </w:rPr>
        <w:t xml:space="preserve">Исследование дела </w:t>
      </w:r>
      <w:r>
        <w:rPr>
          <w:rFonts w:ascii="Times New Roman" w:hAnsi="Times New Roman"/>
          <w:i/>
          <w:sz w:val="28"/>
        </w:rPr>
        <w:t>The</w:t>
      </w:r>
      <w:r w:rsidRPr="00824123">
        <w:rPr>
          <w:rFonts w:ascii="Times New Roman" w:hAnsi="Times New Roman"/>
          <w:i/>
          <w:sz w:val="28"/>
          <w:lang w:val="ru-RU"/>
        </w:rPr>
        <w:t xml:space="preserve"> </w:t>
      </w:r>
      <w:r>
        <w:rPr>
          <w:rFonts w:ascii="Times New Roman" w:hAnsi="Times New Roman"/>
          <w:i/>
          <w:sz w:val="28"/>
        </w:rPr>
        <w:t>DAO</w:t>
      </w:r>
      <w:r w:rsidRPr="00824123">
        <w:rPr>
          <w:rFonts w:ascii="Times New Roman" w:hAnsi="Times New Roman"/>
          <w:i/>
          <w:sz w:val="28"/>
          <w:lang w:val="ru-RU"/>
        </w:rPr>
        <w:t xml:space="preserve"> </w:t>
      </w:r>
      <w:r w:rsidRPr="00824123">
        <w:rPr>
          <w:rFonts w:ascii="Times New Roman" w:hAnsi="Times New Roman"/>
          <w:iCs/>
          <w:sz w:val="28"/>
          <w:lang w:val="ru-RU"/>
        </w:rPr>
        <w:t>и защита прав пользователей</w:t>
      </w:r>
      <w:r>
        <w:rPr>
          <w:rFonts w:ascii="Times New Roman" w:hAnsi="Times New Roman"/>
          <w:iCs/>
          <w:sz w:val="28"/>
          <w:lang w:val="ru-RU"/>
        </w:rPr>
        <w:t>.</w:t>
      </w:r>
    </w:p>
    <w:p w14:paraId="524DB8A8" w14:textId="5CEF62C4" w:rsidR="00824123" w:rsidRDefault="00824123" w:rsidP="008241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  <w:r w:rsidRPr="00824123">
        <w:rPr>
          <w:rFonts w:ascii="Times New Roman" w:hAnsi="Times New Roman"/>
          <w:iCs/>
          <w:sz w:val="28"/>
          <w:lang w:val="ru-RU"/>
        </w:rPr>
        <w:t>Интересы госуд</w:t>
      </w:r>
      <w:r>
        <w:rPr>
          <w:rFonts w:ascii="Times New Roman" w:hAnsi="Times New Roman"/>
          <w:iCs/>
          <w:sz w:val="28"/>
          <w:lang w:val="ru-RU"/>
        </w:rPr>
        <w:t>арства в сфере электронных транз</w:t>
      </w:r>
      <w:r w:rsidRPr="00824123">
        <w:rPr>
          <w:rFonts w:ascii="Times New Roman" w:hAnsi="Times New Roman"/>
          <w:iCs/>
          <w:sz w:val="28"/>
          <w:lang w:val="ru-RU"/>
        </w:rPr>
        <w:t xml:space="preserve">акций. </w:t>
      </w:r>
      <w:r>
        <w:rPr>
          <w:rFonts w:ascii="Times New Roman" w:hAnsi="Times New Roman"/>
          <w:iCs/>
          <w:sz w:val="28"/>
          <w:lang w:val="ru-RU"/>
        </w:rPr>
        <w:t>Инициативы FATF. Участие РФ</w:t>
      </w:r>
      <w:r w:rsidRPr="00824123">
        <w:rPr>
          <w:rFonts w:ascii="Times New Roman" w:hAnsi="Times New Roman"/>
          <w:iCs/>
          <w:sz w:val="28"/>
          <w:lang w:val="ru-RU"/>
        </w:rPr>
        <w:t xml:space="preserve"> в международных соглашениях о противодействии</w:t>
      </w:r>
      <w:r>
        <w:rPr>
          <w:rFonts w:ascii="Times New Roman" w:hAnsi="Times New Roman"/>
          <w:iCs/>
          <w:sz w:val="28"/>
          <w:lang w:val="ru-RU"/>
        </w:rPr>
        <w:t xml:space="preserve"> легализации доходов, полученных преступным путём. </w:t>
      </w:r>
    </w:p>
    <w:p w14:paraId="0DDAB86F" w14:textId="77777777" w:rsidR="00824123" w:rsidRDefault="00824123" w:rsidP="008241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1AE22DCD" w14:textId="5975A525" w:rsidR="00824123" w:rsidRPr="00824123" w:rsidRDefault="00824123" w:rsidP="008241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 w:rsidRPr="00824123">
        <w:rPr>
          <w:rFonts w:ascii="Times New Roman" w:hAnsi="Times New Roman"/>
          <w:i/>
          <w:sz w:val="28"/>
          <w:lang w:val="ru-RU"/>
        </w:rPr>
        <w:t xml:space="preserve">Тема 15. </w:t>
      </w:r>
      <w:r w:rsidR="00EE66C5">
        <w:rPr>
          <w:rFonts w:ascii="Times New Roman" w:hAnsi="Times New Roman"/>
          <w:i/>
          <w:sz w:val="28"/>
          <w:lang w:val="ru-RU"/>
        </w:rPr>
        <w:t>Понятие первоначального размещения</w:t>
      </w:r>
      <w:r w:rsidRPr="00824123">
        <w:rPr>
          <w:rFonts w:ascii="Times New Roman" w:hAnsi="Times New Roman"/>
          <w:i/>
          <w:sz w:val="28"/>
          <w:lang w:val="ru-RU"/>
        </w:rPr>
        <w:t xml:space="preserve"> токенов (</w:t>
      </w:r>
      <w:r w:rsidRPr="00824123">
        <w:rPr>
          <w:rFonts w:ascii="Times New Roman" w:hAnsi="Times New Roman"/>
          <w:i/>
          <w:sz w:val="28"/>
        </w:rPr>
        <w:t>initial</w:t>
      </w:r>
      <w:r w:rsidRPr="00824123">
        <w:rPr>
          <w:rFonts w:ascii="Times New Roman" w:hAnsi="Times New Roman"/>
          <w:i/>
          <w:sz w:val="28"/>
          <w:lang w:val="ru-RU"/>
        </w:rPr>
        <w:t xml:space="preserve"> </w:t>
      </w:r>
      <w:r w:rsidRPr="00824123">
        <w:rPr>
          <w:rFonts w:ascii="Times New Roman" w:hAnsi="Times New Roman"/>
          <w:i/>
          <w:sz w:val="28"/>
        </w:rPr>
        <w:t>coin</w:t>
      </w:r>
      <w:r w:rsidRPr="00824123">
        <w:rPr>
          <w:rFonts w:ascii="Times New Roman" w:hAnsi="Times New Roman"/>
          <w:i/>
          <w:sz w:val="28"/>
          <w:lang w:val="ru-RU"/>
        </w:rPr>
        <w:t xml:space="preserve"> </w:t>
      </w:r>
      <w:r w:rsidRPr="00824123">
        <w:rPr>
          <w:rFonts w:ascii="Times New Roman" w:hAnsi="Times New Roman"/>
          <w:i/>
          <w:sz w:val="28"/>
        </w:rPr>
        <w:t>offering</w:t>
      </w:r>
      <w:r w:rsidRPr="00824123">
        <w:rPr>
          <w:rFonts w:ascii="Times New Roman" w:hAnsi="Times New Roman"/>
          <w:i/>
          <w:sz w:val="28"/>
          <w:lang w:val="ru-RU"/>
        </w:rPr>
        <w:t xml:space="preserve">, </w:t>
      </w:r>
      <w:r w:rsidRPr="00824123">
        <w:rPr>
          <w:rFonts w:ascii="Times New Roman" w:hAnsi="Times New Roman"/>
          <w:i/>
          <w:sz w:val="28"/>
        </w:rPr>
        <w:t>ICO</w:t>
      </w:r>
      <w:r w:rsidRPr="00824123">
        <w:rPr>
          <w:rFonts w:ascii="Times New Roman" w:hAnsi="Times New Roman"/>
          <w:i/>
          <w:sz w:val="28"/>
          <w:lang w:val="ru-RU"/>
        </w:rPr>
        <w:t>), криптовалюты и денежные суррогат</w:t>
      </w:r>
      <w:r w:rsidR="00A56B22">
        <w:rPr>
          <w:rFonts w:ascii="Times New Roman" w:hAnsi="Times New Roman"/>
          <w:i/>
          <w:sz w:val="28"/>
          <w:lang w:val="ru-RU"/>
        </w:rPr>
        <w:t>ы</w:t>
      </w:r>
    </w:p>
    <w:p w14:paraId="4B2977CF" w14:textId="77777777" w:rsidR="00824123" w:rsidRDefault="00824123" w:rsidP="008241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  <w:r w:rsidRPr="00824123">
        <w:rPr>
          <w:rFonts w:ascii="Times New Roman" w:hAnsi="Times New Roman"/>
          <w:iCs/>
          <w:sz w:val="28"/>
          <w:lang w:val="ru-RU"/>
        </w:rPr>
        <w:t xml:space="preserve">Денежные суррогаты. </w:t>
      </w:r>
      <w:r>
        <w:rPr>
          <w:rFonts w:ascii="Times New Roman" w:hAnsi="Times New Roman"/>
          <w:iCs/>
          <w:sz w:val="28"/>
          <w:lang w:val="ru-RU"/>
        </w:rPr>
        <w:t xml:space="preserve">Правовое регулирование альтернативных финансовых инструментов. </w:t>
      </w:r>
      <w:r w:rsidRPr="00824123">
        <w:rPr>
          <w:rFonts w:ascii="Times New Roman" w:hAnsi="Times New Roman"/>
          <w:iCs/>
          <w:sz w:val="28"/>
          <w:lang w:val="ru-RU"/>
        </w:rPr>
        <w:t xml:space="preserve">Бонусы. Мили от Аэрофлота. </w:t>
      </w:r>
      <w:proofErr w:type="spellStart"/>
      <w:r w:rsidRPr="00824123">
        <w:rPr>
          <w:rFonts w:ascii="Times New Roman" w:hAnsi="Times New Roman"/>
          <w:iCs/>
          <w:sz w:val="28"/>
          <w:lang w:val="ru-RU"/>
        </w:rPr>
        <w:t>Вышкакоин</w:t>
      </w:r>
      <w:proofErr w:type="spellEnd"/>
      <w:r w:rsidRPr="00824123">
        <w:rPr>
          <w:rFonts w:ascii="Times New Roman" w:hAnsi="Times New Roman"/>
          <w:iCs/>
          <w:sz w:val="28"/>
          <w:lang w:val="ru-RU"/>
        </w:rPr>
        <w:t xml:space="preserve">. Подарочные </w:t>
      </w:r>
      <w:r>
        <w:rPr>
          <w:rFonts w:ascii="Times New Roman" w:hAnsi="Times New Roman"/>
          <w:iCs/>
          <w:sz w:val="28"/>
          <w:lang w:val="ru-RU"/>
        </w:rPr>
        <w:t xml:space="preserve">карты. Карты лояльности. </w:t>
      </w:r>
    </w:p>
    <w:p w14:paraId="606DB5DE" w14:textId="2A33DF16" w:rsidR="00824123" w:rsidRPr="00824123" w:rsidRDefault="00824123" w:rsidP="008241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  <w:r>
        <w:rPr>
          <w:rFonts w:ascii="Times New Roman" w:hAnsi="Times New Roman"/>
          <w:iCs/>
          <w:sz w:val="28"/>
          <w:lang w:val="ru-RU"/>
        </w:rPr>
        <w:t>Функции денег. Рубль как</w:t>
      </w:r>
      <w:r w:rsidRPr="00824123">
        <w:rPr>
          <w:rFonts w:ascii="Times New Roman" w:hAnsi="Times New Roman"/>
          <w:iCs/>
          <w:sz w:val="28"/>
          <w:lang w:val="ru-RU"/>
        </w:rPr>
        <w:t xml:space="preserve"> официальное платежное средство. </w:t>
      </w:r>
      <w:r>
        <w:rPr>
          <w:rFonts w:ascii="Times New Roman" w:hAnsi="Times New Roman"/>
          <w:iCs/>
          <w:sz w:val="28"/>
          <w:lang w:val="ru-RU"/>
        </w:rPr>
        <w:t xml:space="preserve">Анализ дела </w:t>
      </w:r>
      <w:proofErr w:type="spellStart"/>
      <w:r>
        <w:rPr>
          <w:rFonts w:ascii="Times New Roman" w:hAnsi="Times New Roman"/>
          <w:iCs/>
          <w:sz w:val="28"/>
        </w:rPr>
        <w:t>LavkaLavka</w:t>
      </w:r>
      <w:proofErr w:type="spellEnd"/>
      <w:r w:rsidRPr="00824123">
        <w:rPr>
          <w:rFonts w:ascii="Times New Roman" w:hAnsi="Times New Roman"/>
          <w:iCs/>
          <w:sz w:val="28"/>
          <w:lang w:val="ru-RU"/>
        </w:rPr>
        <w:t>. Налоговые аспекты</w:t>
      </w:r>
      <w:r>
        <w:rPr>
          <w:rFonts w:ascii="Times New Roman" w:hAnsi="Times New Roman"/>
          <w:iCs/>
          <w:sz w:val="28"/>
          <w:lang w:val="ru-RU"/>
        </w:rPr>
        <w:t xml:space="preserve"> регулирования криптовалют и денежных суррогатов</w:t>
      </w:r>
      <w:r w:rsidRPr="00824123">
        <w:rPr>
          <w:rFonts w:ascii="Times New Roman" w:hAnsi="Times New Roman"/>
          <w:iCs/>
          <w:sz w:val="28"/>
          <w:lang w:val="ru-RU"/>
        </w:rPr>
        <w:t>.</w:t>
      </w:r>
    </w:p>
    <w:p w14:paraId="3D318549" w14:textId="71EF599A" w:rsidR="00D57E54" w:rsidRPr="00D57E54" w:rsidRDefault="00B86CA7" w:rsidP="00824123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B86CA7">
        <w:rPr>
          <w:rFonts w:ascii="Times New Roman" w:hAnsi="Times New Roman"/>
          <w:i/>
          <w:sz w:val="28"/>
          <w:lang w:val="ru-RU"/>
        </w:rPr>
        <w:t xml:space="preserve"> </w:t>
      </w:r>
    </w:p>
    <w:p w14:paraId="2FD32061" w14:textId="13C40E00" w:rsidR="00B86CA7" w:rsidRDefault="00EC7F0A" w:rsidP="00EE66C5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Т</w:t>
      </w:r>
      <w:r w:rsidR="00824123">
        <w:rPr>
          <w:rFonts w:ascii="Times New Roman" w:hAnsi="Times New Roman"/>
          <w:i/>
          <w:sz w:val="28"/>
          <w:lang w:val="ru-RU"/>
        </w:rPr>
        <w:t>ема 16</w:t>
      </w:r>
      <w:r w:rsidR="00B86CA7" w:rsidRPr="00B86CA7">
        <w:rPr>
          <w:rFonts w:ascii="Times New Roman" w:hAnsi="Times New Roman"/>
          <w:i/>
          <w:sz w:val="28"/>
          <w:lang w:val="ru-RU"/>
        </w:rPr>
        <w:t xml:space="preserve">. </w:t>
      </w:r>
      <w:r w:rsidR="00EE66C5">
        <w:rPr>
          <w:rFonts w:ascii="Times New Roman" w:hAnsi="Times New Roman"/>
          <w:i/>
          <w:sz w:val="28"/>
          <w:lang w:val="ru-RU"/>
        </w:rPr>
        <w:t xml:space="preserve">Первоначальное размещение </w:t>
      </w:r>
      <w:proofErr w:type="spellStart"/>
      <w:r w:rsidR="00EE66C5">
        <w:rPr>
          <w:rFonts w:ascii="Times New Roman" w:hAnsi="Times New Roman"/>
          <w:i/>
          <w:sz w:val="28"/>
          <w:lang w:val="ru-RU"/>
        </w:rPr>
        <w:t>токенов</w:t>
      </w:r>
      <w:proofErr w:type="spellEnd"/>
      <w:r w:rsidR="00EE66C5">
        <w:rPr>
          <w:rFonts w:ascii="Times New Roman" w:hAnsi="Times New Roman"/>
          <w:i/>
          <w:sz w:val="28"/>
          <w:lang w:val="ru-RU"/>
        </w:rPr>
        <w:t xml:space="preserve"> (</w:t>
      </w:r>
      <w:proofErr w:type="spellStart"/>
      <w:r w:rsidR="00EE66C5">
        <w:rPr>
          <w:rFonts w:ascii="Times New Roman" w:hAnsi="Times New Roman"/>
          <w:i/>
          <w:sz w:val="28"/>
          <w:lang w:val="ru-RU"/>
        </w:rPr>
        <w:t>initial</w:t>
      </w:r>
      <w:proofErr w:type="spellEnd"/>
      <w:r w:rsidR="00EE66C5"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 w:rsidR="00EE66C5">
        <w:rPr>
          <w:rFonts w:ascii="Times New Roman" w:hAnsi="Times New Roman"/>
          <w:i/>
          <w:sz w:val="28"/>
          <w:lang w:val="ru-RU"/>
        </w:rPr>
        <w:t>coin</w:t>
      </w:r>
      <w:proofErr w:type="spellEnd"/>
      <w:r w:rsidR="00EE66C5"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 w:rsidR="00EE66C5">
        <w:rPr>
          <w:rFonts w:ascii="Times New Roman" w:hAnsi="Times New Roman"/>
          <w:i/>
          <w:sz w:val="28"/>
          <w:lang w:val="ru-RU"/>
        </w:rPr>
        <w:t>offering</w:t>
      </w:r>
      <w:proofErr w:type="spellEnd"/>
      <w:r w:rsidR="00EE66C5">
        <w:rPr>
          <w:rFonts w:ascii="Times New Roman" w:hAnsi="Times New Roman"/>
          <w:i/>
          <w:sz w:val="28"/>
          <w:lang w:val="ru-RU"/>
        </w:rPr>
        <w:t>, ICO) в современном мире</w:t>
      </w:r>
    </w:p>
    <w:p w14:paraId="518E016E" w14:textId="3FA7408F" w:rsidR="00D57E54" w:rsidRDefault="00EE66C5" w:rsidP="00EE66C5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EE66C5">
        <w:rPr>
          <w:rFonts w:ascii="Times New Roman" w:hAnsi="Times New Roman"/>
          <w:sz w:val="28"/>
          <w:lang w:val="ru-RU"/>
        </w:rPr>
        <w:t xml:space="preserve">ICO. </w:t>
      </w:r>
      <w:proofErr w:type="spellStart"/>
      <w:r>
        <w:rPr>
          <w:rFonts w:ascii="Times New Roman" w:hAnsi="Times New Roman"/>
          <w:sz w:val="28"/>
          <w:lang w:val="ru-RU"/>
        </w:rPr>
        <w:t>Альткоины</w:t>
      </w:r>
      <w:proofErr w:type="spellEnd"/>
      <w:r w:rsidRPr="00EE66C5"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Karmacoin</w:t>
      </w:r>
      <w:proofErr w:type="spellEnd"/>
      <w:r w:rsidRPr="00EE66C5">
        <w:rPr>
          <w:rFonts w:ascii="Times New Roman" w:hAnsi="Times New Roman"/>
          <w:sz w:val="28"/>
          <w:lang w:val="ru-RU"/>
        </w:rPr>
        <w:t>. Холодное хранение. Цветные монеты. Теоретический вопрос: почему есть спрос</w:t>
      </w:r>
      <w:r>
        <w:rPr>
          <w:rFonts w:ascii="Times New Roman" w:hAnsi="Times New Roman"/>
          <w:sz w:val="28"/>
          <w:lang w:val="ru-RU"/>
        </w:rPr>
        <w:t xml:space="preserve"> на криптовалюту и альтернативные источники финансирования</w:t>
      </w:r>
      <w:r w:rsidRPr="00EE66C5">
        <w:rPr>
          <w:rFonts w:ascii="Times New Roman" w:hAnsi="Times New Roman"/>
          <w:sz w:val="28"/>
          <w:lang w:val="ru-RU"/>
        </w:rPr>
        <w:t>. Отличие токена от ценной бумаги. Токены: вещь, обязательство, ценная бумага, деньги</w:t>
      </w:r>
      <w:r>
        <w:rPr>
          <w:rFonts w:ascii="Times New Roman" w:hAnsi="Times New Roman"/>
          <w:sz w:val="28"/>
          <w:lang w:val="ru-RU"/>
        </w:rPr>
        <w:t>, иное имущество</w:t>
      </w:r>
      <w:r w:rsidRPr="00EE66C5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Законодательные инициативы по регулированию первоначального размещения токенов в РФ. </w:t>
      </w:r>
      <w:r w:rsidR="00D57E54">
        <w:rPr>
          <w:rFonts w:ascii="Times New Roman" w:hAnsi="Times New Roman"/>
          <w:sz w:val="28"/>
          <w:lang w:val="ru-RU"/>
        </w:rPr>
        <w:t xml:space="preserve"> </w:t>
      </w:r>
    </w:p>
    <w:p w14:paraId="4FD9AAC8" w14:textId="77777777" w:rsidR="00D57E54" w:rsidRPr="00D57E54" w:rsidRDefault="00D57E54" w:rsidP="00D57E54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</w:p>
    <w:p w14:paraId="6C79A1FB" w14:textId="33AE7C4E" w:rsidR="00B86CA7" w:rsidRPr="00B86CA7" w:rsidRDefault="004F7D32" w:rsidP="004F7D32">
      <w:pPr>
        <w:keepNext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Тема 17</w:t>
      </w:r>
      <w:r w:rsidR="00B86CA7" w:rsidRPr="00B86CA7">
        <w:rPr>
          <w:rFonts w:ascii="Times New Roman" w:hAnsi="Times New Roman"/>
          <w:i/>
          <w:sz w:val="28"/>
          <w:lang w:val="ru-RU"/>
        </w:rPr>
        <w:t xml:space="preserve">. </w:t>
      </w:r>
      <w:r w:rsidRPr="004F7D32">
        <w:rPr>
          <w:rFonts w:ascii="Times New Roman" w:hAnsi="Times New Roman"/>
          <w:i/>
          <w:sz w:val="28"/>
          <w:lang w:val="ru-RU"/>
        </w:rPr>
        <w:t xml:space="preserve">Первоначальное размещение </w:t>
      </w:r>
      <w:proofErr w:type="spellStart"/>
      <w:r w:rsidRPr="004F7D32">
        <w:rPr>
          <w:rFonts w:ascii="Times New Roman" w:hAnsi="Times New Roman"/>
          <w:i/>
          <w:sz w:val="28"/>
          <w:lang w:val="ru-RU"/>
        </w:rPr>
        <w:t>токенов</w:t>
      </w:r>
      <w:proofErr w:type="spellEnd"/>
      <w:r w:rsidRPr="004F7D32">
        <w:rPr>
          <w:rFonts w:ascii="Times New Roman" w:hAnsi="Times New Roman"/>
          <w:i/>
          <w:sz w:val="28"/>
          <w:lang w:val="ru-RU"/>
        </w:rPr>
        <w:t xml:space="preserve"> (</w:t>
      </w:r>
      <w:proofErr w:type="spellStart"/>
      <w:r w:rsidRPr="004F7D32">
        <w:rPr>
          <w:rFonts w:ascii="Times New Roman" w:hAnsi="Times New Roman"/>
          <w:i/>
          <w:sz w:val="28"/>
          <w:lang w:val="ru-RU"/>
        </w:rPr>
        <w:t>initial</w:t>
      </w:r>
      <w:proofErr w:type="spellEnd"/>
      <w:r w:rsidRPr="004F7D32"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 w:rsidRPr="004F7D32">
        <w:rPr>
          <w:rFonts w:ascii="Times New Roman" w:hAnsi="Times New Roman"/>
          <w:i/>
          <w:sz w:val="28"/>
          <w:lang w:val="ru-RU"/>
        </w:rPr>
        <w:t>coin</w:t>
      </w:r>
      <w:proofErr w:type="spellEnd"/>
      <w:r w:rsidRPr="004F7D32"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 w:rsidRPr="004F7D32">
        <w:rPr>
          <w:rFonts w:ascii="Times New Roman" w:hAnsi="Times New Roman"/>
          <w:i/>
          <w:sz w:val="28"/>
          <w:lang w:val="ru-RU"/>
        </w:rPr>
        <w:t>of</w:t>
      </w:r>
      <w:r>
        <w:rPr>
          <w:rFonts w:ascii="Times New Roman" w:hAnsi="Times New Roman"/>
          <w:i/>
          <w:sz w:val="28"/>
          <w:lang w:val="ru-RU"/>
        </w:rPr>
        <w:t>fering</w:t>
      </w:r>
      <w:proofErr w:type="spellEnd"/>
      <w:r>
        <w:rPr>
          <w:rFonts w:ascii="Times New Roman" w:hAnsi="Times New Roman"/>
          <w:i/>
          <w:sz w:val="28"/>
          <w:lang w:val="ru-RU"/>
        </w:rPr>
        <w:t>, ICO): практическая часть</w:t>
      </w:r>
    </w:p>
    <w:p w14:paraId="132F5C10" w14:textId="38D940E8" w:rsidR="00B86CA7" w:rsidRDefault="004F7D32" w:rsidP="004F7D32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Игра «Выходим на </w:t>
      </w:r>
      <w:r>
        <w:rPr>
          <w:rFonts w:ascii="Times New Roman" w:hAnsi="Times New Roman"/>
          <w:sz w:val="28"/>
        </w:rPr>
        <w:t>ICO</w:t>
      </w:r>
      <w:r>
        <w:rPr>
          <w:rFonts w:ascii="Times New Roman" w:hAnsi="Times New Roman"/>
          <w:sz w:val="28"/>
          <w:lang w:val="ru-RU"/>
        </w:rPr>
        <w:t xml:space="preserve">». Создать стартап и выйти на </w:t>
      </w:r>
      <w:r>
        <w:rPr>
          <w:rFonts w:ascii="Times New Roman" w:hAnsi="Times New Roman"/>
          <w:sz w:val="28"/>
        </w:rPr>
        <w:t>ICO</w:t>
      </w:r>
      <w:r w:rsidRPr="004F7D32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 продумать предлагаемый продукт, целевую аудиторию и технологию в основе продукта</w:t>
      </w:r>
      <w:r w:rsidRPr="004F7D32">
        <w:rPr>
          <w:rFonts w:ascii="Times New Roman" w:hAnsi="Times New Roman"/>
          <w:sz w:val="28"/>
          <w:lang w:val="ru-RU"/>
        </w:rPr>
        <w:t>.</w:t>
      </w:r>
    </w:p>
    <w:p w14:paraId="2D84EEB9" w14:textId="77777777" w:rsidR="004F7D32" w:rsidRDefault="004F7D32" w:rsidP="004F7D32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</w:p>
    <w:p w14:paraId="5FC6EE38" w14:textId="76B2AD4F" w:rsidR="004F7D32" w:rsidRDefault="004F7D32" w:rsidP="004F7D32">
      <w:pPr>
        <w:spacing w:after="0" w:line="360" w:lineRule="auto"/>
        <w:ind w:firstLine="720"/>
        <w:jc w:val="both"/>
        <w:rPr>
          <w:rFonts w:ascii="Times New Roman" w:hAnsi="Times New Roman"/>
          <w:i/>
          <w:iCs/>
          <w:sz w:val="28"/>
          <w:lang w:val="ru-RU"/>
        </w:rPr>
      </w:pPr>
      <w:r>
        <w:rPr>
          <w:rFonts w:ascii="Times New Roman" w:hAnsi="Times New Roman"/>
          <w:i/>
          <w:iCs/>
          <w:sz w:val="28"/>
          <w:lang w:val="ru-RU"/>
        </w:rPr>
        <w:t>Тема 18. Право и киберпанк</w:t>
      </w:r>
    </w:p>
    <w:p w14:paraId="40446E70" w14:textId="2F26E692" w:rsidR="004F7D32" w:rsidRDefault="004F7D32" w:rsidP="004F7D32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Альтернативные правовые вселенные. </w:t>
      </w:r>
      <w:r w:rsidRPr="004F7D32">
        <w:rPr>
          <w:rFonts w:ascii="Times New Roman" w:hAnsi="Times New Roman"/>
          <w:sz w:val="28"/>
          <w:lang w:val="ru-RU"/>
        </w:rPr>
        <w:t xml:space="preserve">Эстетика нового права. Эстетика бесправия. </w:t>
      </w:r>
      <w:r>
        <w:rPr>
          <w:rFonts w:ascii="Times New Roman" w:hAnsi="Times New Roman"/>
          <w:sz w:val="28"/>
          <w:lang w:val="ru-RU"/>
        </w:rPr>
        <w:t>Анализ фильма: «</w:t>
      </w:r>
      <w:r w:rsidRPr="004F7D32">
        <w:rPr>
          <w:rFonts w:ascii="Times New Roman" w:hAnsi="Times New Roman"/>
          <w:sz w:val="28"/>
          <w:lang w:val="ru-RU"/>
        </w:rPr>
        <w:t>Бегущий по лезвию бритвы</w:t>
      </w:r>
      <w:r>
        <w:rPr>
          <w:rFonts w:ascii="Times New Roman" w:hAnsi="Times New Roman"/>
          <w:sz w:val="28"/>
          <w:lang w:val="ru-RU"/>
        </w:rPr>
        <w:t>»</w:t>
      </w:r>
      <w:r w:rsidRPr="004F7D32"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>Анализ фильма: «</w:t>
      </w:r>
      <w:r w:rsidRPr="004F7D32">
        <w:rPr>
          <w:rFonts w:ascii="Times New Roman" w:hAnsi="Times New Roman"/>
          <w:sz w:val="28"/>
          <w:lang w:val="ru-RU"/>
        </w:rPr>
        <w:t>Суррогаты</w:t>
      </w:r>
      <w:r>
        <w:rPr>
          <w:rFonts w:ascii="Times New Roman" w:hAnsi="Times New Roman"/>
          <w:sz w:val="28"/>
          <w:lang w:val="ru-RU"/>
        </w:rPr>
        <w:t>»</w:t>
      </w:r>
      <w:r w:rsidRPr="004F7D32"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Пример </w:t>
      </w:r>
      <w:proofErr w:type="spellStart"/>
      <w:r>
        <w:rPr>
          <w:rFonts w:ascii="Times New Roman" w:hAnsi="Times New Roman"/>
          <w:sz w:val="28"/>
        </w:rPr>
        <w:t>PokemonGo</w:t>
      </w:r>
      <w:proofErr w:type="spellEnd"/>
      <w:r w:rsidRPr="004F7D32"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Правовое регулирование как критерий определения границы между реальностью и виртуальной средой. </w:t>
      </w:r>
    </w:p>
    <w:p w14:paraId="03D50591" w14:textId="77777777" w:rsidR="00BD65C5" w:rsidRDefault="00BD65C5" w:rsidP="004F7D32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</w:p>
    <w:p w14:paraId="1E4347D8" w14:textId="6425252F" w:rsidR="00BD65C5" w:rsidRDefault="00BD65C5" w:rsidP="004F7D32">
      <w:pPr>
        <w:spacing w:after="0" w:line="360" w:lineRule="auto"/>
        <w:ind w:firstLine="720"/>
        <w:jc w:val="both"/>
        <w:rPr>
          <w:rFonts w:ascii="Times New Roman" w:hAnsi="Times New Roman"/>
          <w:i/>
          <w:iCs/>
          <w:sz w:val="28"/>
          <w:lang w:val="ru-RU"/>
        </w:rPr>
      </w:pPr>
      <w:r>
        <w:rPr>
          <w:rFonts w:ascii="Times New Roman" w:hAnsi="Times New Roman"/>
          <w:i/>
          <w:iCs/>
          <w:sz w:val="28"/>
          <w:lang w:val="ru-RU"/>
        </w:rPr>
        <w:t xml:space="preserve">Тема 19. </w:t>
      </w:r>
      <w:r w:rsidR="00E565D5">
        <w:rPr>
          <w:rFonts w:ascii="Times New Roman" w:hAnsi="Times New Roman"/>
          <w:i/>
          <w:iCs/>
          <w:sz w:val="28"/>
          <w:lang w:val="ru-RU"/>
        </w:rPr>
        <w:t>Смарт-контракты</w:t>
      </w:r>
    </w:p>
    <w:p w14:paraId="432E77EE" w14:textId="77777777" w:rsidR="00E565D5" w:rsidRDefault="00E565D5" w:rsidP="00E565D5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Понятие электронного договора. Понятие смарт-контракта. Отличие смарт-контракта от электронного договора. Элементы договора по английскому праву. Смарт-контракт как договор. Смарт-контракт как сделка. Теоретический вопрос: можно ли говорить, что любая электронная транзакция – это сделка.</w:t>
      </w:r>
    </w:p>
    <w:p w14:paraId="6C5DF4F8" w14:textId="320BBDE5" w:rsidR="00E565D5" w:rsidRDefault="00E565D5" w:rsidP="00E565D5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Особенности волеизъявления при заключении договора с использованием цифровых средств. Оферта. Акцепт. Содержание обязательства. Самоисполнимые договоры. Договоры с отлагательными условиями. Конклюдентные действия. </w:t>
      </w:r>
    </w:p>
    <w:p w14:paraId="2A3E43C1" w14:textId="77AD9C4D" w:rsidR="00E565D5" w:rsidRDefault="00E565D5" w:rsidP="00E565D5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Проблема исполнения обязательства из смарт-контрактов. Обязательственная сделка и распорядительная сделка: анализ примеров. </w:t>
      </w:r>
    </w:p>
    <w:p w14:paraId="0780D72E" w14:textId="480A4E90" w:rsidR="00E565D5" w:rsidRDefault="00E565D5" w:rsidP="00E565D5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Дополнительный вопрос: может ли трудовой договор быть смарт-контрактом?</w:t>
      </w:r>
    </w:p>
    <w:p w14:paraId="4E74C859" w14:textId="23B47E02" w:rsidR="00E565D5" w:rsidRDefault="00E565D5" w:rsidP="00E565D5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Проблема «выхода в реальность». Реальное исполнение обязательств из смарт-контракта. Натуральные обязательства. Возможность защиты прав сторон договора и третьих лиц.</w:t>
      </w:r>
    </w:p>
    <w:p w14:paraId="5E52DC61" w14:textId="1BA51E46" w:rsidR="00E565D5" w:rsidRPr="00F85DD1" w:rsidRDefault="00F85DD1" w:rsidP="00E20ABB">
      <w:pPr>
        <w:spacing w:after="0" w:line="360" w:lineRule="auto"/>
        <w:ind w:firstLine="720"/>
        <w:rPr>
          <w:rFonts w:ascii="Times New Roman" w:hAnsi="Times New Roman"/>
          <w:b/>
          <w:bCs/>
          <w:sz w:val="28"/>
          <w:lang w:val="ru-RU"/>
        </w:rPr>
      </w:pPr>
      <w:r w:rsidRPr="00F85DD1">
        <w:rPr>
          <w:rFonts w:ascii="Times New Roman" w:hAnsi="Times New Roman"/>
          <w:b/>
          <w:bCs/>
          <w:sz w:val="28"/>
          <w:lang w:val="ru-RU"/>
        </w:rPr>
        <w:lastRenderedPageBreak/>
        <w:t>Раздел 5</w:t>
      </w:r>
      <w:r>
        <w:rPr>
          <w:rFonts w:ascii="Times New Roman" w:hAnsi="Times New Roman"/>
          <w:b/>
          <w:bCs/>
          <w:sz w:val="28"/>
          <w:lang w:val="ru-RU"/>
        </w:rPr>
        <w:t>. Как внедрить технологии в правовую реальность</w:t>
      </w:r>
    </w:p>
    <w:p w14:paraId="2BDD6449" w14:textId="119A36E9" w:rsidR="00E565D5" w:rsidRDefault="00E565D5" w:rsidP="00E565D5">
      <w:pPr>
        <w:spacing w:after="0" w:line="360" w:lineRule="auto"/>
        <w:ind w:firstLine="720"/>
        <w:jc w:val="both"/>
        <w:rPr>
          <w:rFonts w:ascii="Times New Roman" w:hAnsi="Times New Roman"/>
          <w:i/>
          <w:iCs/>
          <w:sz w:val="28"/>
          <w:lang w:val="ru-RU"/>
        </w:rPr>
      </w:pPr>
      <w:r w:rsidRPr="00E565D5">
        <w:rPr>
          <w:rFonts w:ascii="Times New Roman" w:hAnsi="Times New Roman"/>
          <w:i/>
          <w:iCs/>
          <w:sz w:val="28"/>
          <w:lang w:val="ru-RU"/>
        </w:rPr>
        <w:t>Тема 20. Технологии в сфере публичного управления</w:t>
      </w:r>
      <w:r>
        <w:rPr>
          <w:rFonts w:ascii="Times New Roman" w:hAnsi="Times New Roman"/>
          <w:i/>
          <w:iCs/>
          <w:sz w:val="28"/>
          <w:lang w:val="ru-RU"/>
        </w:rPr>
        <w:t xml:space="preserve"> и государственной власти</w:t>
      </w:r>
    </w:p>
    <w:p w14:paraId="5A20105F" w14:textId="39EDE01D" w:rsidR="00E565D5" w:rsidRDefault="00E565D5" w:rsidP="00E565D5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E565D5">
        <w:rPr>
          <w:rFonts w:ascii="Times New Roman" w:hAnsi="Times New Roman"/>
          <w:sz w:val="28"/>
          <w:lang w:val="ru-RU"/>
        </w:rPr>
        <w:t xml:space="preserve">Открытое правительство. Электронное правительство (Эстония, Грузия). </w:t>
      </w:r>
      <w:r>
        <w:rPr>
          <w:rFonts w:ascii="Times New Roman" w:hAnsi="Times New Roman"/>
          <w:sz w:val="28"/>
          <w:lang w:val="ru-RU"/>
        </w:rPr>
        <w:t xml:space="preserve">Публичные реестры. </w:t>
      </w:r>
      <w:r w:rsidRPr="00E565D5">
        <w:rPr>
          <w:rFonts w:ascii="Times New Roman" w:hAnsi="Times New Roman"/>
          <w:sz w:val="28"/>
          <w:lang w:val="ru-RU"/>
        </w:rPr>
        <w:t>Элект</w:t>
      </w:r>
      <w:r>
        <w:rPr>
          <w:rFonts w:ascii="Times New Roman" w:hAnsi="Times New Roman"/>
          <w:sz w:val="28"/>
          <w:lang w:val="ru-RU"/>
        </w:rPr>
        <w:t xml:space="preserve">ронное гражданство. Понятие суверенитета: цифровое государство через призму воззрений Жана </w:t>
      </w:r>
      <w:proofErr w:type="spellStart"/>
      <w:r>
        <w:rPr>
          <w:rFonts w:ascii="Times New Roman" w:hAnsi="Times New Roman"/>
          <w:sz w:val="28"/>
          <w:lang w:val="ru-RU"/>
        </w:rPr>
        <w:t>Бодена</w:t>
      </w:r>
      <w:proofErr w:type="spellEnd"/>
      <w:r>
        <w:rPr>
          <w:rFonts w:ascii="Times New Roman" w:hAnsi="Times New Roman"/>
          <w:sz w:val="28"/>
          <w:lang w:val="ru-RU"/>
        </w:rPr>
        <w:t xml:space="preserve"> и Карла </w:t>
      </w:r>
      <w:proofErr w:type="spellStart"/>
      <w:r>
        <w:rPr>
          <w:rFonts w:ascii="Times New Roman" w:hAnsi="Times New Roman"/>
          <w:sz w:val="28"/>
          <w:lang w:val="ru-RU"/>
        </w:rPr>
        <w:t>Шмитта</w:t>
      </w:r>
      <w:proofErr w:type="spellEnd"/>
      <w:r w:rsidRPr="00E565D5">
        <w:rPr>
          <w:rFonts w:ascii="Times New Roman" w:hAnsi="Times New Roman"/>
          <w:sz w:val="28"/>
          <w:lang w:val="ru-RU"/>
        </w:rPr>
        <w:t xml:space="preserve">. Электронное голосование, публичность и открытость, прозрачность. </w:t>
      </w:r>
      <w:r>
        <w:rPr>
          <w:rFonts w:ascii="Times New Roman" w:hAnsi="Times New Roman"/>
          <w:sz w:val="28"/>
          <w:lang w:val="ru-RU"/>
        </w:rPr>
        <w:t>Проблема коррупции.</w:t>
      </w:r>
    </w:p>
    <w:p w14:paraId="2DBB00EB" w14:textId="77777777" w:rsidR="00127D85" w:rsidRDefault="00127D85" w:rsidP="00E565D5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</w:p>
    <w:p w14:paraId="7A1F07EA" w14:textId="4BA1B47B" w:rsidR="00127D85" w:rsidRDefault="00127D85" w:rsidP="00E565D5">
      <w:pPr>
        <w:spacing w:after="0" w:line="360" w:lineRule="auto"/>
        <w:ind w:firstLine="720"/>
        <w:jc w:val="both"/>
        <w:rPr>
          <w:rFonts w:ascii="Times New Roman" w:hAnsi="Times New Roman"/>
          <w:i/>
          <w:iCs/>
          <w:sz w:val="28"/>
          <w:lang w:val="ru-RU"/>
        </w:rPr>
      </w:pPr>
      <w:r w:rsidRPr="00127D85">
        <w:rPr>
          <w:rFonts w:ascii="Times New Roman" w:hAnsi="Times New Roman"/>
          <w:i/>
          <w:iCs/>
          <w:sz w:val="28"/>
          <w:lang w:val="ru-RU"/>
        </w:rPr>
        <w:t>Тема 21. Границы публичности (дебаты)</w:t>
      </w:r>
    </w:p>
    <w:p w14:paraId="1CCBA841" w14:textId="2C7507B9" w:rsidR="00127D85" w:rsidRDefault="00127D85" w:rsidP="00127D85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127D85">
        <w:rPr>
          <w:rFonts w:ascii="Times New Roman" w:hAnsi="Times New Roman"/>
          <w:sz w:val="28"/>
          <w:lang w:val="ru-RU"/>
        </w:rPr>
        <w:t>Границы публичности: когда публичн</w:t>
      </w:r>
      <w:r>
        <w:rPr>
          <w:rFonts w:ascii="Times New Roman" w:hAnsi="Times New Roman"/>
          <w:sz w:val="28"/>
          <w:lang w:val="ru-RU"/>
        </w:rPr>
        <w:t>ое переходит в частное (до какой степени граждане должны знать о деятельности государства</w:t>
      </w:r>
      <w:r w:rsidRPr="00127D85">
        <w:rPr>
          <w:rFonts w:ascii="Times New Roman" w:hAnsi="Times New Roman"/>
          <w:sz w:val="28"/>
          <w:lang w:val="ru-RU"/>
        </w:rPr>
        <w:t xml:space="preserve"> и </w:t>
      </w:r>
      <w:r>
        <w:rPr>
          <w:rFonts w:ascii="Times New Roman" w:hAnsi="Times New Roman"/>
          <w:sz w:val="28"/>
          <w:lang w:val="ru-RU"/>
        </w:rPr>
        <w:t>частной жизни должностных лиц)</w:t>
      </w:r>
      <w:r w:rsidRPr="00127D85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Раскрытие информации о доходах.</w:t>
      </w:r>
      <w:r w:rsidRPr="00127D8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Дискуссия: м</w:t>
      </w:r>
      <w:r w:rsidRPr="00127D85">
        <w:rPr>
          <w:rFonts w:ascii="Times New Roman" w:hAnsi="Times New Roman"/>
          <w:sz w:val="28"/>
          <w:lang w:val="ru-RU"/>
        </w:rPr>
        <w:t>огут ли граждане инициировать процесс по раскрытию сведений о гос</w:t>
      </w:r>
      <w:r>
        <w:rPr>
          <w:rFonts w:ascii="Times New Roman" w:hAnsi="Times New Roman"/>
          <w:sz w:val="28"/>
          <w:lang w:val="ru-RU"/>
        </w:rPr>
        <w:t>ударственных</w:t>
      </w:r>
      <w:r w:rsidRPr="00127D85">
        <w:rPr>
          <w:rFonts w:ascii="Times New Roman" w:hAnsi="Times New Roman"/>
          <w:sz w:val="28"/>
          <w:lang w:val="ru-RU"/>
        </w:rPr>
        <w:t xml:space="preserve"> служащих. </w:t>
      </w:r>
      <w:r>
        <w:rPr>
          <w:rFonts w:ascii="Times New Roman" w:hAnsi="Times New Roman"/>
          <w:sz w:val="28"/>
          <w:lang w:val="ru-RU"/>
        </w:rPr>
        <w:t>Определение гражданской инициативы.</w:t>
      </w:r>
    </w:p>
    <w:p w14:paraId="20B60120" w14:textId="77777777" w:rsidR="00127D85" w:rsidRDefault="00127D85" w:rsidP="00127D85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</w:p>
    <w:p w14:paraId="0155F5F5" w14:textId="137DCBFD" w:rsidR="00127D85" w:rsidRDefault="00127D85" w:rsidP="00127D85">
      <w:pPr>
        <w:spacing w:after="0" w:line="360" w:lineRule="auto"/>
        <w:ind w:firstLine="720"/>
        <w:jc w:val="both"/>
        <w:rPr>
          <w:rFonts w:ascii="Times New Roman" w:hAnsi="Times New Roman"/>
          <w:i/>
          <w:iCs/>
          <w:sz w:val="28"/>
          <w:lang w:val="ru-RU"/>
        </w:rPr>
      </w:pPr>
      <w:r>
        <w:rPr>
          <w:rFonts w:ascii="Times New Roman" w:hAnsi="Times New Roman"/>
          <w:i/>
          <w:iCs/>
          <w:sz w:val="28"/>
          <w:lang w:val="ru-RU"/>
        </w:rPr>
        <w:t>Тема 22. Правовое регулирование социальных сетей</w:t>
      </w:r>
    </w:p>
    <w:p w14:paraId="606657E6" w14:textId="27E17D57" w:rsidR="004F7D32" w:rsidRDefault="00127D85" w:rsidP="00F85DD1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Понятие социальной сети.</w:t>
      </w:r>
      <w:r w:rsidR="00475933">
        <w:rPr>
          <w:rFonts w:ascii="Times New Roman" w:hAnsi="Times New Roman"/>
          <w:sz w:val="28"/>
          <w:lang w:val="ru-RU"/>
        </w:rPr>
        <w:t xml:space="preserve"> Правовое регулирование социальных сетей в зарубежных странах. Ответственность за действия пользователей в социальных сетях. Неуважение к власти и ответственность за посты пользователей. Конфиденциальность. Ответственность администрации. Обращение информации и персональных данных.</w:t>
      </w:r>
    </w:p>
    <w:p w14:paraId="109236F1" w14:textId="77777777" w:rsidR="00F85DD1" w:rsidRDefault="00F85DD1" w:rsidP="00F85DD1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</w:p>
    <w:p w14:paraId="13EA902B" w14:textId="2AFEE761" w:rsidR="004818B9" w:rsidRPr="00F85DD1" w:rsidRDefault="00F85DD1" w:rsidP="00E20ABB">
      <w:pPr>
        <w:spacing w:after="0" w:line="360" w:lineRule="auto"/>
        <w:ind w:firstLine="720"/>
        <w:rPr>
          <w:rFonts w:ascii="Times New Roman" w:hAnsi="Times New Roman"/>
          <w:b/>
          <w:bCs/>
          <w:sz w:val="28"/>
          <w:lang w:val="ru-RU"/>
        </w:rPr>
      </w:pPr>
      <w:r w:rsidRPr="00F85DD1">
        <w:rPr>
          <w:rFonts w:ascii="Times New Roman" w:hAnsi="Times New Roman"/>
          <w:b/>
          <w:bCs/>
          <w:sz w:val="28"/>
          <w:lang w:val="ru-RU"/>
        </w:rPr>
        <w:t>Раздел 6.</w:t>
      </w:r>
      <w:r>
        <w:rPr>
          <w:rFonts w:ascii="Times New Roman" w:hAnsi="Times New Roman"/>
          <w:b/>
          <w:bCs/>
          <w:sz w:val="28"/>
          <w:lang w:val="ru-RU"/>
        </w:rPr>
        <w:t xml:space="preserve"> Адаптация к </w:t>
      </w:r>
      <w:r w:rsidR="00A0537A">
        <w:rPr>
          <w:rFonts w:ascii="Times New Roman" w:hAnsi="Times New Roman"/>
          <w:b/>
          <w:bCs/>
          <w:sz w:val="28"/>
          <w:lang w:val="ru-RU"/>
        </w:rPr>
        <w:t>инновациям</w:t>
      </w:r>
    </w:p>
    <w:p w14:paraId="28A970AE" w14:textId="7CFC7C67" w:rsidR="004818B9" w:rsidRDefault="004818B9" w:rsidP="0047593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Тема 23. Будущее профессий</w:t>
      </w:r>
    </w:p>
    <w:p w14:paraId="71FC911F" w14:textId="5006C1F0" w:rsidR="004818B9" w:rsidRDefault="004818B9" w:rsidP="0047593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  <w:r w:rsidRPr="004818B9">
        <w:rPr>
          <w:rFonts w:ascii="Times New Roman" w:hAnsi="Times New Roman"/>
          <w:iCs/>
          <w:sz w:val="28"/>
          <w:lang w:val="ru-RU"/>
        </w:rPr>
        <w:t xml:space="preserve">Что будет с профессиями: </w:t>
      </w:r>
      <w:r>
        <w:rPr>
          <w:rFonts w:ascii="Times New Roman" w:hAnsi="Times New Roman"/>
          <w:iCs/>
          <w:sz w:val="28"/>
          <w:lang w:val="ru-RU"/>
        </w:rPr>
        <w:t>какие уйдут, какие появится. Атл</w:t>
      </w:r>
      <w:r w:rsidRPr="004818B9">
        <w:rPr>
          <w:rFonts w:ascii="Times New Roman" w:hAnsi="Times New Roman"/>
          <w:iCs/>
          <w:sz w:val="28"/>
          <w:lang w:val="ru-RU"/>
        </w:rPr>
        <w:t>ас100.</w:t>
      </w:r>
      <w:r>
        <w:rPr>
          <w:rFonts w:ascii="Times New Roman" w:hAnsi="Times New Roman"/>
          <w:iCs/>
          <w:sz w:val="28"/>
          <w:lang w:val="ru-RU"/>
        </w:rPr>
        <w:t xml:space="preserve"> Структура профессий.</w:t>
      </w:r>
    </w:p>
    <w:p w14:paraId="4B4FD0B6" w14:textId="77777777" w:rsidR="004818B9" w:rsidRDefault="004818B9" w:rsidP="0047593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0DCADB00" w14:textId="21D918DA" w:rsidR="004818B9" w:rsidRDefault="004818B9" w:rsidP="004818B9">
      <w:pPr>
        <w:spacing w:after="0" w:line="360" w:lineRule="auto"/>
        <w:jc w:val="both"/>
        <w:rPr>
          <w:rFonts w:ascii="Times New Roman" w:hAnsi="Times New Roman"/>
          <w:i/>
          <w:sz w:val="28"/>
          <w:lang w:val="ru-RU"/>
        </w:rPr>
      </w:pPr>
      <w:r w:rsidRPr="004818B9">
        <w:rPr>
          <w:rFonts w:ascii="Times New Roman" w:hAnsi="Times New Roman"/>
          <w:i/>
          <w:sz w:val="28"/>
          <w:lang w:val="ru-RU"/>
        </w:rPr>
        <w:lastRenderedPageBreak/>
        <w:tab/>
        <w:t>Тема 24. Будущее профессий</w:t>
      </w:r>
      <w:r>
        <w:rPr>
          <w:rFonts w:ascii="Times New Roman" w:hAnsi="Times New Roman"/>
          <w:i/>
          <w:sz w:val="28"/>
          <w:lang w:val="ru-RU"/>
        </w:rPr>
        <w:t xml:space="preserve"> (продолжение)</w:t>
      </w:r>
      <w:r w:rsidRPr="004818B9">
        <w:rPr>
          <w:rFonts w:ascii="Times New Roman" w:hAnsi="Times New Roman"/>
          <w:i/>
          <w:sz w:val="28"/>
          <w:lang w:val="ru-RU"/>
        </w:rPr>
        <w:t>.</w:t>
      </w:r>
    </w:p>
    <w:p w14:paraId="209B22D0" w14:textId="3E3BF7CD" w:rsidR="004818B9" w:rsidRDefault="004818B9" w:rsidP="004818B9">
      <w:pPr>
        <w:spacing w:after="0" w:line="360" w:lineRule="auto"/>
        <w:jc w:val="both"/>
        <w:rPr>
          <w:rFonts w:ascii="Times New Roman" w:hAnsi="Times New Roman"/>
          <w:iCs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ab/>
      </w:r>
      <w:r w:rsidRPr="004818B9">
        <w:rPr>
          <w:rFonts w:ascii="Times New Roman" w:hAnsi="Times New Roman"/>
          <w:iCs/>
          <w:sz w:val="28"/>
          <w:lang w:val="ru-RU"/>
        </w:rPr>
        <w:t>«Деконструкция юриста». Дебаты: смена парадигмы юридической профессии.</w:t>
      </w:r>
    </w:p>
    <w:p w14:paraId="1D9E58DA" w14:textId="77777777" w:rsidR="004818B9" w:rsidRDefault="004818B9" w:rsidP="004818B9">
      <w:pPr>
        <w:spacing w:after="0" w:line="360" w:lineRule="auto"/>
        <w:jc w:val="both"/>
        <w:rPr>
          <w:rFonts w:ascii="Times New Roman" w:hAnsi="Times New Roman"/>
          <w:iCs/>
          <w:sz w:val="28"/>
          <w:lang w:val="ru-RU"/>
        </w:rPr>
      </w:pPr>
    </w:p>
    <w:p w14:paraId="5EC373D1" w14:textId="2FEA5B11" w:rsidR="004818B9" w:rsidRDefault="004818B9" w:rsidP="004818B9">
      <w:pPr>
        <w:spacing w:after="0" w:line="360" w:lineRule="auto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ab/>
        <w:t>Тема 25. Образование в цифровую эпоху</w:t>
      </w:r>
    </w:p>
    <w:p w14:paraId="01428C26" w14:textId="1301ADCC" w:rsidR="004818B9" w:rsidRDefault="004818B9" w:rsidP="004818B9">
      <w:pPr>
        <w:spacing w:after="0" w:line="360" w:lineRule="auto"/>
        <w:jc w:val="both"/>
        <w:rPr>
          <w:rFonts w:ascii="Times New Roman" w:hAnsi="Times New Roman"/>
          <w:iCs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ab/>
      </w:r>
      <w:r>
        <w:rPr>
          <w:rFonts w:ascii="Times New Roman" w:hAnsi="Times New Roman"/>
          <w:iCs/>
          <w:sz w:val="28"/>
          <w:lang w:val="ru-RU"/>
        </w:rPr>
        <w:t xml:space="preserve">Образовательные технологии. </w:t>
      </w:r>
      <w:r w:rsidRPr="004818B9">
        <w:rPr>
          <w:rFonts w:ascii="Times New Roman" w:hAnsi="Times New Roman"/>
          <w:iCs/>
          <w:sz w:val="28"/>
          <w:lang w:val="ru-RU"/>
        </w:rPr>
        <w:t xml:space="preserve">Чему уже учат: задание найти учреждения образования. </w:t>
      </w:r>
      <w:r>
        <w:rPr>
          <w:rFonts w:ascii="Times New Roman" w:hAnsi="Times New Roman"/>
          <w:iCs/>
          <w:sz w:val="28"/>
          <w:lang w:val="ru-RU"/>
        </w:rPr>
        <w:t xml:space="preserve">Понятие </w:t>
      </w:r>
      <w:proofErr w:type="spellStart"/>
      <w:r>
        <w:rPr>
          <w:rFonts w:ascii="Times New Roman" w:hAnsi="Times New Roman"/>
          <w:iCs/>
          <w:sz w:val="28"/>
          <w:lang w:val="ru-RU"/>
        </w:rPr>
        <w:t>метанавыков</w:t>
      </w:r>
      <w:proofErr w:type="spellEnd"/>
      <w:r>
        <w:rPr>
          <w:rFonts w:ascii="Times New Roman" w:hAnsi="Times New Roman"/>
          <w:iCs/>
          <w:sz w:val="28"/>
          <w:lang w:val="ru-RU"/>
        </w:rPr>
        <w:t xml:space="preserve">. Введение в </w:t>
      </w:r>
      <w:proofErr w:type="spellStart"/>
      <w:r>
        <w:rPr>
          <w:rFonts w:ascii="Times New Roman" w:hAnsi="Times New Roman"/>
          <w:iCs/>
          <w:sz w:val="28"/>
          <w:lang w:val="ru-RU"/>
        </w:rPr>
        <w:t>метанавыки</w:t>
      </w:r>
      <w:proofErr w:type="spellEnd"/>
      <w:r>
        <w:rPr>
          <w:rFonts w:ascii="Times New Roman" w:hAnsi="Times New Roman"/>
          <w:iCs/>
          <w:sz w:val="28"/>
          <w:lang w:val="ru-RU"/>
        </w:rPr>
        <w:t xml:space="preserve"> юриста.</w:t>
      </w:r>
    </w:p>
    <w:p w14:paraId="2A7ACD25" w14:textId="77777777" w:rsidR="004818B9" w:rsidRDefault="004818B9" w:rsidP="004818B9">
      <w:pPr>
        <w:spacing w:after="0" w:line="360" w:lineRule="auto"/>
        <w:jc w:val="both"/>
        <w:rPr>
          <w:rFonts w:ascii="Times New Roman" w:hAnsi="Times New Roman"/>
          <w:iCs/>
          <w:sz w:val="28"/>
          <w:lang w:val="ru-RU"/>
        </w:rPr>
      </w:pPr>
    </w:p>
    <w:p w14:paraId="1E6F1109" w14:textId="46550EF0" w:rsidR="004818B9" w:rsidRPr="004818B9" w:rsidRDefault="004818B9" w:rsidP="004818B9">
      <w:pPr>
        <w:spacing w:after="0" w:line="360" w:lineRule="auto"/>
        <w:jc w:val="both"/>
        <w:rPr>
          <w:rFonts w:ascii="Times New Roman" w:hAnsi="Times New Roman"/>
          <w:i/>
          <w:sz w:val="28"/>
          <w:lang w:val="ru-RU"/>
        </w:rPr>
      </w:pPr>
      <w:r w:rsidRPr="004818B9">
        <w:rPr>
          <w:rFonts w:ascii="Times New Roman" w:hAnsi="Times New Roman"/>
          <w:i/>
          <w:sz w:val="28"/>
          <w:lang w:val="ru-RU"/>
        </w:rPr>
        <w:tab/>
        <w:t>Тема 26. Этические проблемы использования технологий</w:t>
      </w:r>
    </w:p>
    <w:p w14:paraId="0B837D64" w14:textId="69B7681F" w:rsidR="004818B9" w:rsidRDefault="004818B9" w:rsidP="004818B9">
      <w:pPr>
        <w:spacing w:after="0" w:line="360" w:lineRule="auto"/>
        <w:jc w:val="both"/>
        <w:rPr>
          <w:rFonts w:ascii="Times New Roman" w:hAnsi="Times New Roman"/>
          <w:iCs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ab/>
      </w:r>
      <w:r>
        <w:rPr>
          <w:rFonts w:ascii="Times New Roman" w:hAnsi="Times New Roman"/>
          <w:iCs/>
          <w:sz w:val="28"/>
          <w:lang w:val="ru-RU"/>
        </w:rPr>
        <w:t>Машинное обучение и искусственный интеллект. Практическое занятие.</w:t>
      </w:r>
    </w:p>
    <w:p w14:paraId="33EB6CBD" w14:textId="77777777" w:rsidR="004818B9" w:rsidRDefault="004818B9" w:rsidP="004818B9">
      <w:pPr>
        <w:spacing w:after="0" w:line="360" w:lineRule="auto"/>
        <w:jc w:val="both"/>
        <w:rPr>
          <w:rFonts w:ascii="Times New Roman" w:hAnsi="Times New Roman"/>
          <w:iCs/>
          <w:sz w:val="28"/>
          <w:lang w:val="ru-RU"/>
        </w:rPr>
      </w:pPr>
    </w:p>
    <w:p w14:paraId="3C2268D2" w14:textId="0CF1B6B0" w:rsidR="004818B9" w:rsidRPr="004818B9" w:rsidRDefault="004818B9" w:rsidP="004818B9">
      <w:pPr>
        <w:spacing w:after="0" w:line="360" w:lineRule="auto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Cs/>
          <w:sz w:val="28"/>
          <w:lang w:val="ru-RU"/>
        </w:rPr>
        <w:tab/>
      </w:r>
      <w:r w:rsidRPr="004818B9">
        <w:rPr>
          <w:rFonts w:ascii="Times New Roman" w:hAnsi="Times New Roman"/>
          <w:i/>
          <w:sz w:val="28"/>
          <w:lang w:val="ru-RU"/>
        </w:rPr>
        <w:t>Тема 27. Философские подходы к цифровым технологиям</w:t>
      </w:r>
    </w:p>
    <w:p w14:paraId="0F1C07EC" w14:textId="2D97BF4F" w:rsidR="004818B9" w:rsidRDefault="004818B9" w:rsidP="004818B9">
      <w:pPr>
        <w:spacing w:after="0" w:line="360" w:lineRule="auto"/>
        <w:jc w:val="both"/>
        <w:rPr>
          <w:rFonts w:ascii="Times New Roman" w:hAnsi="Times New Roman"/>
          <w:iCs/>
          <w:sz w:val="28"/>
          <w:lang w:val="ru-RU"/>
        </w:rPr>
      </w:pPr>
      <w:r>
        <w:rPr>
          <w:rFonts w:ascii="Times New Roman" w:hAnsi="Times New Roman"/>
          <w:iCs/>
          <w:sz w:val="28"/>
          <w:lang w:val="ru-RU"/>
        </w:rPr>
        <w:tab/>
        <w:t xml:space="preserve">Оценка технологий в работах философов. Как думать про технологии? Жиль </w:t>
      </w:r>
      <w:proofErr w:type="spellStart"/>
      <w:r>
        <w:rPr>
          <w:rFonts w:ascii="Times New Roman" w:hAnsi="Times New Roman"/>
          <w:iCs/>
          <w:sz w:val="28"/>
          <w:lang w:val="ru-RU"/>
        </w:rPr>
        <w:t>Делёз</w:t>
      </w:r>
      <w:proofErr w:type="spellEnd"/>
      <w:r>
        <w:rPr>
          <w:rFonts w:ascii="Times New Roman" w:hAnsi="Times New Roman"/>
          <w:iCs/>
          <w:sz w:val="28"/>
          <w:lang w:val="ru-RU"/>
        </w:rPr>
        <w:t xml:space="preserve"> и Феликс </w:t>
      </w:r>
      <w:proofErr w:type="spellStart"/>
      <w:r>
        <w:rPr>
          <w:rFonts w:ascii="Times New Roman" w:hAnsi="Times New Roman"/>
          <w:iCs/>
          <w:sz w:val="28"/>
          <w:lang w:val="ru-RU"/>
        </w:rPr>
        <w:t>Гваттари</w:t>
      </w:r>
      <w:proofErr w:type="spellEnd"/>
      <w:r>
        <w:rPr>
          <w:rFonts w:ascii="Times New Roman" w:hAnsi="Times New Roman"/>
          <w:iCs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iCs/>
          <w:sz w:val="28"/>
          <w:lang w:val="ru-RU"/>
        </w:rPr>
        <w:t>Акселерационизм</w:t>
      </w:r>
      <w:proofErr w:type="spellEnd"/>
      <w:r>
        <w:rPr>
          <w:rFonts w:ascii="Times New Roman" w:hAnsi="Times New Roman"/>
          <w:iCs/>
          <w:sz w:val="28"/>
          <w:lang w:val="ru-RU"/>
        </w:rPr>
        <w:t>.</w:t>
      </w:r>
    </w:p>
    <w:p w14:paraId="3192F425" w14:textId="77777777" w:rsidR="004818B9" w:rsidRDefault="004818B9" w:rsidP="004818B9">
      <w:pPr>
        <w:spacing w:after="0" w:line="360" w:lineRule="auto"/>
        <w:jc w:val="both"/>
        <w:rPr>
          <w:rFonts w:ascii="Times New Roman" w:hAnsi="Times New Roman"/>
          <w:iCs/>
          <w:sz w:val="28"/>
          <w:lang w:val="ru-RU"/>
        </w:rPr>
      </w:pPr>
    </w:p>
    <w:p w14:paraId="6DACFCFD" w14:textId="06E4460F" w:rsidR="004818B9" w:rsidRPr="004818B9" w:rsidRDefault="004818B9" w:rsidP="004818B9">
      <w:pPr>
        <w:spacing w:after="0" w:line="360" w:lineRule="auto"/>
        <w:jc w:val="both"/>
        <w:rPr>
          <w:rFonts w:ascii="Times New Roman" w:hAnsi="Times New Roman"/>
          <w:i/>
          <w:sz w:val="28"/>
          <w:lang w:val="ru-RU"/>
        </w:rPr>
      </w:pPr>
      <w:r w:rsidRPr="004818B9">
        <w:rPr>
          <w:rFonts w:ascii="Times New Roman" w:hAnsi="Times New Roman"/>
          <w:i/>
          <w:sz w:val="28"/>
          <w:lang w:val="ru-RU"/>
        </w:rPr>
        <w:tab/>
        <w:t>Тема 28. Дебаты: философские подходы к цифровым технологиям</w:t>
      </w:r>
    </w:p>
    <w:p w14:paraId="5146F65C" w14:textId="77777777" w:rsidR="004F7D32" w:rsidRDefault="004F7D32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</w:p>
    <w:p w14:paraId="3460A42C" w14:textId="2A5C9063" w:rsidR="004818B9" w:rsidRDefault="004818B9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Тема 29. Технологии в праве. </w:t>
      </w:r>
      <w:r>
        <w:rPr>
          <w:rFonts w:ascii="Times New Roman" w:hAnsi="Times New Roman"/>
          <w:i/>
          <w:sz w:val="28"/>
        </w:rPr>
        <w:t>Legal</w:t>
      </w:r>
      <w:proofErr w:type="spellStart"/>
      <w:r>
        <w:rPr>
          <w:rFonts w:ascii="Times New Roman" w:hAnsi="Times New Roman"/>
          <w:i/>
          <w:sz w:val="28"/>
          <w:lang w:val="ru-RU"/>
        </w:rPr>
        <w:t>Tech</w:t>
      </w:r>
      <w:proofErr w:type="spellEnd"/>
    </w:p>
    <w:p w14:paraId="65CE8630" w14:textId="7D66E9A2" w:rsidR="004818B9" w:rsidRDefault="004818B9" w:rsidP="004818B9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  <w:r>
        <w:rPr>
          <w:rFonts w:ascii="Times New Roman" w:hAnsi="Times New Roman"/>
          <w:iCs/>
          <w:sz w:val="28"/>
          <w:lang w:val="ru-RU"/>
        </w:rPr>
        <w:t xml:space="preserve">Понятие </w:t>
      </w:r>
      <w:r>
        <w:rPr>
          <w:rFonts w:ascii="Times New Roman" w:hAnsi="Times New Roman"/>
          <w:iCs/>
          <w:sz w:val="28"/>
        </w:rPr>
        <w:t>LegalTech</w:t>
      </w:r>
      <w:r w:rsidRPr="004818B9">
        <w:rPr>
          <w:rFonts w:ascii="Times New Roman" w:hAnsi="Times New Roman"/>
          <w:iCs/>
          <w:sz w:val="28"/>
          <w:lang w:val="ru-RU"/>
        </w:rPr>
        <w:t xml:space="preserve">. </w:t>
      </w:r>
      <w:r>
        <w:rPr>
          <w:rFonts w:ascii="Times New Roman" w:hAnsi="Times New Roman"/>
          <w:iCs/>
          <w:sz w:val="28"/>
          <w:lang w:val="ru-RU"/>
        </w:rPr>
        <w:t xml:space="preserve">Основные проекты. Электронный документооборот. Справочные правовые системы. </w:t>
      </w:r>
    </w:p>
    <w:p w14:paraId="701DF8F0" w14:textId="77777777" w:rsidR="004818B9" w:rsidRDefault="004818B9" w:rsidP="004818B9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48E41097" w14:textId="20F1E61F" w:rsidR="004818B9" w:rsidRPr="004818B9" w:rsidRDefault="004818B9" w:rsidP="004818B9">
      <w:pPr>
        <w:spacing w:after="0" w:line="360" w:lineRule="auto"/>
        <w:ind w:firstLine="720"/>
        <w:jc w:val="both"/>
        <w:rPr>
          <w:rFonts w:ascii="Times New Roman" w:hAnsi="Times New Roman"/>
          <w:i/>
          <w:iCs/>
          <w:sz w:val="28"/>
          <w:lang w:val="ru-RU"/>
        </w:rPr>
      </w:pPr>
      <w:r>
        <w:rPr>
          <w:rFonts w:ascii="Times New Roman" w:hAnsi="Times New Roman"/>
          <w:i/>
          <w:iCs/>
          <w:sz w:val="28"/>
          <w:lang w:val="ru-RU"/>
        </w:rPr>
        <w:t>Тема 30. Прикладное (отраслевое) значение цифровых технологий</w:t>
      </w:r>
    </w:p>
    <w:p w14:paraId="50CE36A9" w14:textId="525593EF" w:rsidR="004818B9" w:rsidRDefault="004818B9" w:rsidP="004818B9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  <w:r>
        <w:rPr>
          <w:rFonts w:ascii="Times New Roman" w:hAnsi="Times New Roman"/>
          <w:iCs/>
          <w:sz w:val="28"/>
          <w:lang w:val="ru-RU"/>
        </w:rPr>
        <w:t>Правовое регулирование технологий в управлении, экономике, медицине и социокультурных проектах. Роль стандартизации в правовом регулировании.</w:t>
      </w:r>
    </w:p>
    <w:p w14:paraId="246015F8" w14:textId="77777777" w:rsidR="004818B9" w:rsidRDefault="004818B9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15379BF2" w14:textId="1C4DF5DF" w:rsidR="004818B9" w:rsidRPr="004818B9" w:rsidRDefault="004818B9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 w:rsidRPr="004818B9">
        <w:rPr>
          <w:rFonts w:ascii="Times New Roman" w:hAnsi="Times New Roman"/>
          <w:i/>
          <w:sz w:val="28"/>
          <w:lang w:val="ru-RU"/>
        </w:rPr>
        <w:t>Тема 31. Обзор: экскурсия в Сколково</w:t>
      </w:r>
    </w:p>
    <w:p w14:paraId="38192A8A" w14:textId="481D92CA" w:rsidR="004818B9" w:rsidRDefault="004818B9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  <w:r>
        <w:rPr>
          <w:rFonts w:ascii="Times New Roman" w:hAnsi="Times New Roman"/>
          <w:iCs/>
          <w:sz w:val="28"/>
          <w:lang w:val="ru-RU"/>
        </w:rPr>
        <w:t>Деятельность Сколково. Проекты Сколково. Понятие «подрывных» инноваций. Место «подрывных» инноваций в нашей жизни.</w:t>
      </w:r>
    </w:p>
    <w:p w14:paraId="4B3840DF" w14:textId="77777777" w:rsidR="004818B9" w:rsidRPr="004818B9" w:rsidRDefault="004818B9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</w:p>
    <w:p w14:paraId="319518D0" w14:textId="73F4C9E5" w:rsidR="004818B9" w:rsidRDefault="004818B9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 w:rsidRPr="004818B9">
        <w:rPr>
          <w:rFonts w:ascii="Times New Roman" w:hAnsi="Times New Roman"/>
          <w:i/>
          <w:sz w:val="28"/>
          <w:lang w:val="ru-RU"/>
        </w:rPr>
        <w:t>Тема 32. Игра-антиутопия. Что худшее может быть в России в сфере регулирования цифровых технологий.</w:t>
      </w:r>
    </w:p>
    <w:p w14:paraId="10F239ED" w14:textId="77777777" w:rsidR="004818B9" w:rsidRDefault="004818B9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</w:p>
    <w:p w14:paraId="37A4E395" w14:textId="1A9C1A24" w:rsidR="004818B9" w:rsidRDefault="004818B9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Тема 33. Практическое занятие.</w:t>
      </w:r>
    </w:p>
    <w:p w14:paraId="78A63069" w14:textId="2DC19053" w:rsidR="004818B9" w:rsidRDefault="004818B9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  <w:r>
        <w:rPr>
          <w:rFonts w:ascii="Times New Roman" w:hAnsi="Times New Roman"/>
          <w:iCs/>
          <w:sz w:val="28"/>
          <w:lang w:val="ru-RU"/>
        </w:rPr>
        <w:t>Просмотр и разбор кинофильма.</w:t>
      </w:r>
    </w:p>
    <w:p w14:paraId="71A3A36D" w14:textId="77777777" w:rsidR="004818B9" w:rsidRDefault="004818B9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75CA8037" w14:textId="51DF85C8" w:rsidR="004818B9" w:rsidRPr="004818B9" w:rsidRDefault="004818B9" w:rsidP="00406323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 w:rsidRPr="004818B9">
        <w:rPr>
          <w:rFonts w:ascii="Times New Roman" w:hAnsi="Times New Roman"/>
          <w:i/>
          <w:sz w:val="28"/>
          <w:lang w:val="ru-RU"/>
        </w:rPr>
        <w:t>Тема 34. Итоговый контроль.</w:t>
      </w:r>
    </w:p>
    <w:p w14:paraId="17557E64" w14:textId="0D0AC202" w:rsidR="004818B9" w:rsidRDefault="004818B9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70C18643" w14:textId="4B48B9BE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400A7C2D" w14:textId="6D4A8F21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6061DB73" w14:textId="252CAB5D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3DB6C76E" w14:textId="280DAD17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2FB614F0" w14:textId="774DFCE6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05EBE8DD" w14:textId="46510994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2DE93B73" w14:textId="679A6598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2938689D" w14:textId="74121431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749D8EBD" w14:textId="5B79DB13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6CD64FD3" w14:textId="74C14F61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370F34A6" w14:textId="5D639A3F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512149D6" w14:textId="051A869D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65AAEFC7" w14:textId="69BD8EB7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2818F220" w14:textId="600D81D3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013A7172" w14:textId="3A1EC435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4959FC06" w14:textId="1C263E29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022B656B" w14:textId="55DE6807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5049AA30" w14:textId="3512D585" w:rsidR="00E20ABB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28702576" w14:textId="4B29EE88" w:rsidR="00E20ABB" w:rsidRPr="004818B9" w:rsidRDefault="00E20ABB" w:rsidP="0040632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</w:p>
    <w:p w14:paraId="1AEB7E53" w14:textId="77777777" w:rsidR="00351EB7" w:rsidRPr="009A52E4" w:rsidRDefault="0042038A" w:rsidP="009A52E4">
      <w:pPr>
        <w:pStyle w:val="a5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Hlk17224491"/>
      <w:r w:rsidRPr="0042038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Тематическое планирование</w:t>
      </w:r>
      <w:r w:rsidR="004D09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занятий</w:t>
      </w:r>
    </w:p>
    <w:tbl>
      <w:tblPr>
        <w:tblW w:w="97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1256"/>
        <w:gridCol w:w="1713"/>
        <w:gridCol w:w="2608"/>
        <w:gridCol w:w="25"/>
      </w:tblGrid>
      <w:tr w:rsidR="00BA107B" w:rsidRPr="00F8371A" w14:paraId="35F635DC" w14:textId="77777777" w:rsidTr="00E20ABB">
        <w:trPr>
          <w:gridAfter w:val="1"/>
          <w:wAfter w:w="25" w:type="dxa"/>
          <w:trHeight w:val="360"/>
          <w:jc w:val="center"/>
        </w:trPr>
        <w:tc>
          <w:tcPr>
            <w:tcW w:w="4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11969" w14:textId="77777777" w:rsidR="00BA107B" w:rsidRPr="00E20ABB" w:rsidRDefault="00BA107B" w:rsidP="00D7548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учебной темы (раздела) и тем уроков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C9C8" w14:textId="77777777" w:rsidR="00BA107B" w:rsidRPr="00D7548E" w:rsidRDefault="00BA107B" w:rsidP="00D7548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ED9CB" w14:textId="7172ABD4" w:rsidR="00BA107B" w:rsidRPr="00F8371A" w:rsidRDefault="00BA107B" w:rsidP="00D7548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proofErr w:type="spellEnd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r w:rsidRPr="00F8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рмы</w:t>
            </w:r>
            <w:proofErr w:type="spellEnd"/>
            <w:r w:rsidRPr="00F8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proofErr w:type="spellEnd"/>
          </w:p>
        </w:tc>
      </w:tr>
      <w:tr w:rsidR="00BA107B" w:rsidRPr="00F8371A" w14:paraId="769165E9" w14:textId="77777777" w:rsidTr="00E20ABB">
        <w:trPr>
          <w:gridAfter w:val="1"/>
          <w:wAfter w:w="25" w:type="dxa"/>
          <w:trHeight w:val="450"/>
          <w:jc w:val="center"/>
        </w:trPr>
        <w:tc>
          <w:tcPr>
            <w:tcW w:w="4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7D0F2A" w14:textId="77777777" w:rsidR="00BA107B" w:rsidRPr="00F8371A" w:rsidRDefault="00BA107B" w:rsidP="00D7548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B9AB7" w14:textId="77777777" w:rsidR="00BA107B" w:rsidRPr="00F8371A" w:rsidRDefault="00BA107B" w:rsidP="00D7548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B643A" w14:textId="77777777" w:rsidR="00BA107B" w:rsidRPr="00F8371A" w:rsidRDefault="00BA107B" w:rsidP="00D7548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DB7930F" w14:textId="77777777" w:rsidR="00BA107B" w:rsidRPr="00F8371A" w:rsidRDefault="00BA107B" w:rsidP="00D7548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8E" w:rsidRPr="00E20ABB" w14:paraId="622D4F9C" w14:textId="77777777" w:rsidTr="00E20ABB">
        <w:trPr>
          <w:gridAfter w:val="1"/>
          <w:wAfter w:w="25" w:type="dxa"/>
          <w:trHeight w:val="450"/>
          <w:jc w:val="center"/>
        </w:trPr>
        <w:tc>
          <w:tcPr>
            <w:tcW w:w="9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9614" w14:textId="77777777" w:rsidR="00D7548E" w:rsidRPr="00E20ABB" w:rsidRDefault="00D7548E" w:rsidP="00D7548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1. Введение в цифровую экономику</w:t>
            </w:r>
          </w:p>
        </w:tc>
      </w:tr>
      <w:tr w:rsidR="00BA107B" w:rsidRPr="00F8371A" w14:paraId="4D3EBAA4" w14:textId="77777777" w:rsidTr="00E20ABB">
        <w:trPr>
          <w:gridAfter w:val="1"/>
          <w:wAfter w:w="25" w:type="dxa"/>
          <w:trHeight w:val="450"/>
          <w:jc w:val="center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0569" w14:textId="4ED9D804" w:rsidR="00BA107B" w:rsidRPr="00E20ABB" w:rsidRDefault="00BA107B" w:rsidP="00E20AB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цифровой экономики. Большие данные (</w:t>
            </w: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</w:t>
            </w: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8301" w14:textId="77777777" w:rsidR="00BA107B" w:rsidRPr="00F8371A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B2EC" w14:textId="77777777" w:rsidR="00BA107B" w:rsidRPr="00F8371A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B43F" w14:textId="77777777" w:rsidR="00BA107B" w:rsidRPr="00F8371A" w:rsidRDefault="00BA107B" w:rsidP="00F26CD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07B" w:rsidRPr="00F8371A" w14:paraId="3F95BF85" w14:textId="77777777" w:rsidTr="00E20ABB">
        <w:trPr>
          <w:gridAfter w:val="1"/>
          <w:wAfter w:w="25" w:type="dxa"/>
          <w:trHeight w:val="450"/>
          <w:jc w:val="center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BB6B" w14:textId="376FBA90" w:rsidR="00BA107B" w:rsidRPr="00E20ABB" w:rsidRDefault="00BA107B" w:rsidP="00E20AB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Искусственный интеллект. Цифровое рабство и </w:t>
            </w:r>
            <w:proofErr w:type="spellStart"/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правосубъектность</w:t>
            </w:r>
            <w:proofErr w:type="spellEnd"/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E950" w14:textId="77777777" w:rsidR="00BA107B" w:rsidRPr="00D7548E" w:rsidRDefault="00BA107B" w:rsidP="00D7548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7C0E" w14:textId="77777777" w:rsidR="00BA107B" w:rsidRPr="00F8371A" w:rsidRDefault="00BA107B" w:rsidP="00D7548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3407" w14:textId="77777777" w:rsidR="00BA107B" w:rsidRPr="00D7548E" w:rsidRDefault="00BA107B" w:rsidP="00D7548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spellEnd"/>
          </w:p>
        </w:tc>
      </w:tr>
      <w:tr w:rsidR="00D7548E" w:rsidRPr="00E20ABB" w14:paraId="3B75935F" w14:textId="77777777" w:rsidTr="00E20ABB">
        <w:trPr>
          <w:gridAfter w:val="1"/>
          <w:wAfter w:w="25" w:type="dxa"/>
          <w:trHeight w:val="450"/>
          <w:jc w:val="center"/>
        </w:trPr>
        <w:tc>
          <w:tcPr>
            <w:tcW w:w="9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1399" w14:textId="77777777" w:rsidR="00D7548E" w:rsidRPr="00E20ABB" w:rsidRDefault="00D7548E" w:rsidP="00D7548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Раздел 2. Личность и ее права в эпоху </w:t>
            </w:r>
            <w:proofErr w:type="spellStart"/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цифровизации</w:t>
            </w:r>
            <w:proofErr w:type="spellEnd"/>
          </w:p>
        </w:tc>
      </w:tr>
      <w:tr w:rsidR="00BA107B" w:rsidRPr="00F8371A" w14:paraId="35E1D909" w14:textId="77777777" w:rsidTr="00E20ABB">
        <w:trPr>
          <w:trHeight w:val="450"/>
          <w:jc w:val="center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8598" w14:textId="607BB1C5" w:rsidR="00BA107B" w:rsidRPr="00E20ABB" w:rsidRDefault="00BA107B" w:rsidP="00E20AB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Частная жизнь в эпоху цифровых технологий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E925" w14:textId="77777777" w:rsidR="00BA107B" w:rsidRPr="00F8371A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EA83" w14:textId="77777777" w:rsidR="00BA107B" w:rsidRPr="00F8371A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65C4" w14:textId="77777777" w:rsidR="00BA107B" w:rsidRPr="00F8371A" w:rsidRDefault="00BA107B" w:rsidP="00F26CD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07B" w:rsidRPr="00F8371A" w14:paraId="23A2DA27" w14:textId="77777777" w:rsidTr="00E20ABB">
        <w:trPr>
          <w:trHeight w:val="450"/>
          <w:jc w:val="center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F707" w14:textId="045FBBD8" w:rsidR="00BA107B" w:rsidRPr="00BA107B" w:rsidRDefault="00BA107B" w:rsidP="00E20AB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 на забвение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Информационная экология и гигиена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8954" w14:textId="77777777" w:rsidR="00BA107B" w:rsidRPr="00D7548E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47C9" w14:textId="36102F5A" w:rsidR="00BA107B" w:rsidRPr="00F8371A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414C" w14:textId="25F55289" w:rsidR="00BA107B" w:rsidRPr="00F8371A" w:rsidRDefault="00BA107B" w:rsidP="00F26CD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spellEnd"/>
          </w:p>
        </w:tc>
      </w:tr>
      <w:tr w:rsidR="00BA107B" w:rsidRPr="00E20ABB" w14:paraId="380830F3" w14:textId="77777777" w:rsidTr="00E20ABB">
        <w:trPr>
          <w:gridAfter w:val="1"/>
          <w:wAfter w:w="25" w:type="dxa"/>
          <w:trHeight w:val="450"/>
          <w:jc w:val="center"/>
        </w:trPr>
        <w:tc>
          <w:tcPr>
            <w:tcW w:w="97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D4BD" w14:textId="77777777" w:rsidR="00BA107B" w:rsidRPr="00E20ABB" w:rsidRDefault="00BA107B" w:rsidP="00D7548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3. Пространство информации и способы защиты в нем</w:t>
            </w:r>
          </w:p>
        </w:tc>
      </w:tr>
      <w:tr w:rsidR="00BA107B" w:rsidRPr="00F8371A" w14:paraId="610445AC" w14:textId="77777777" w:rsidTr="00E20ABB">
        <w:trPr>
          <w:trHeight w:val="45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AF66" w14:textId="67B608CF" w:rsidR="00BA107B" w:rsidRPr="00E20ABB" w:rsidRDefault="00BA107B" w:rsidP="00E20AB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Защита прав в сети Интернет: проблема </w:t>
            </w:r>
            <w:proofErr w:type="spellStart"/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юстициабельности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9CB8" w14:textId="77777777" w:rsidR="00BA107B" w:rsidRPr="00D7548E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0F51" w14:textId="77777777" w:rsidR="00BA107B" w:rsidRPr="00F8371A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6CF1" w14:textId="77777777" w:rsidR="00BA107B" w:rsidRPr="00F8371A" w:rsidRDefault="00BA107B" w:rsidP="00F26CD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07B" w:rsidRPr="00F8371A" w14:paraId="48773B33" w14:textId="77777777" w:rsidTr="00E20ABB">
        <w:trPr>
          <w:trHeight w:val="45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B571" w14:textId="4D7CE802" w:rsidR="00BA107B" w:rsidRPr="00E20ABB" w:rsidRDefault="00BA107B" w:rsidP="00E20AB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Киберпространство и </w:t>
            </w:r>
            <w:proofErr w:type="spellStart"/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киберпреступность</w:t>
            </w:r>
            <w:proofErr w:type="spellEnd"/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Пиратство в сети Интернет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A7B7" w14:textId="77777777" w:rsidR="00BA107B" w:rsidRPr="00D7548E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CE1B" w14:textId="56D373D1" w:rsidR="00BA107B" w:rsidRPr="00D7548E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3EA7" w14:textId="090F08DF" w:rsidR="00BA107B" w:rsidRPr="00F8371A" w:rsidRDefault="00BA107B" w:rsidP="00F26CD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BA107B" w:rsidRPr="00E20ABB" w14:paraId="200EBFE5" w14:textId="77777777" w:rsidTr="00E20ABB">
        <w:trPr>
          <w:gridAfter w:val="1"/>
          <w:wAfter w:w="25" w:type="dxa"/>
          <w:trHeight w:val="450"/>
          <w:jc w:val="center"/>
        </w:trPr>
        <w:tc>
          <w:tcPr>
            <w:tcW w:w="97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8C56" w14:textId="77777777" w:rsidR="00BA107B" w:rsidRPr="00E20ABB" w:rsidRDefault="00BA107B" w:rsidP="00D7548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4. Регулирование инновационных технологий в коммерческих отношениях</w:t>
            </w:r>
          </w:p>
        </w:tc>
      </w:tr>
      <w:tr w:rsidR="00BA107B" w:rsidRPr="00F8371A" w14:paraId="41ED1E36" w14:textId="77777777" w:rsidTr="00E20ABB">
        <w:trPr>
          <w:trHeight w:val="45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8962" w14:textId="4BDD6367" w:rsidR="00BA107B" w:rsidRPr="00E20ABB" w:rsidRDefault="00BA107B" w:rsidP="00E20AB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Пиринговые технологии и децентрализованные распределённые реестры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629A" w14:textId="77777777" w:rsidR="00BA107B" w:rsidRPr="00D7548E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53F0" w14:textId="77777777" w:rsidR="00BA107B" w:rsidRPr="00D7548E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525A" w14:textId="77777777" w:rsidR="00BA107B" w:rsidRPr="00F8371A" w:rsidRDefault="00BA107B" w:rsidP="00F26CD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07B" w:rsidRPr="00F8371A" w14:paraId="721440D5" w14:textId="77777777" w:rsidTr="00E20ABB">
        <w:trPr>
          <w:trHeight w:val="45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DD73" w14:textId="073B359F" w:rsidR="00BA107B" w:rsidRPr="00E20ABB" w:rsidRDefault="00BA107B" w:rsidP="00E20AB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Блокчейн</w:t>
            </w:r>
            <w:proofErr w:type="spellEnd"/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Эволюция </w:t>
            </w:r>
            <w:proofErr w:type="spellStart"/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блокчейн</w:t>
            </w:r>
            <w:proofErr w:type="spellEnd"/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-технологий. </w:t>
            </w:r>
            <w:proofErr w:type="spellStart"/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Криптовалюты</w:t>
            </w:r>
            <w:proofErr w:type="spellEnd"/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виртуальные деньги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6AD4" w14:textId="77777777" w:rsidR="00BA107B" w:rsidRPr="00D7548E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2FFE" w14:textId="77777777" w:rsidR="00BA107B" w:rsidRPr="00D7548E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95BD" w14:textId="77777777" w:rsidR="00BA107B" w:rsidRPr="00D7548E" w:rsidRDefault="00BA107B" w:rsidP="00F26CD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spellEnd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107B" w:rsidRPr="00F8371A" w14:paraId="1EB14153" w14:textId="77777777" w:rsidTr="00E20ABB">
        <w:trPr>
          <w:trHeight w:val="45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E38C" w14:textId="0584C804" w:rsidR="00BA107B" w:rsidRPr="00E20ABB" w:rsidRDefault="00BA107B" w:rsidP="00E20AB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первоначального размещения </w:t>
            </w:r>
            <w:proofErr w:type="spellStart"/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токенов</w:t>
            </w:r>
            <w:proofErr w:type="spellEnd"/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initial</w:t>
            </w: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coin</w:t>
            </w: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offering</w:t>
            </w: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ICO</w:t>
            </w: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криптовалюты</w:t>
            </w:r>
            <w:proofErr w:type="spellEnd"/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денежные суррогаты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6208" w14:textId="5C0F5FC5" w:rsidR="00BA107B" w:rsidRPr="00D7548E" w:rsidRDefault="00BA107B" w:rsidP="00BA107B">
            <w:pPr>
              <w:tabs>
                <w:tab w:val="center" w:pos="774"/>
                <w:tab w:val="left" w:pos="1247"/>
              </w:tabs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7D3D" w14:textId="7FB07265" w:rsidR="00BA107B" w:rsidRPr="00F8371A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6B67" w14:textId="2F2187A6" w:rsidR="00BA107B" w:rsidRPr="00F8371A" w:rsidRDefault="00BA107B" w:rsidP="00F26CD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  <w:proofErr w:type="spellEnd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</w:tr>
      <w:tr w:rsidR="00BA107B" w:rsidRPr="00F8371A" w14:paraId="59FA413E" w14:textId="77777777" w:rsidTr="00E20ABB">
        <w:trPr>
          <w:trHeight w:val="45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839D" w14:textId="51F9FE38" w:rsidR="00BA107B" w:rsidRPr="00E20ABB" w:rsidRDefault="00BA107B" w:rsidP="00F26CD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Право и киберпанк. Смарт-контракты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E179" w14:textId="77777777" w:rsidR="00BA107B" w:rsidRPr="00D7548E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A4B7" w14:textId="5494E3BD" w:rsidR="00BA107B" w:rsidRPr="00D7548E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6659" w14:textId="6EF1AC1D" w:rsidR="00BA107B" w:rsidRPr="00D7548E" w:rsidRDefault="00BA107B" w:rsidP="00F26CD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BA107B" w:rsidRPr="00E20ABB" w14:paraId="5A9A29CF" w14:textId="77777777" w:rsidTr="00E20ABB">
        <w:trPr>
          <w:gridAfter w:val="1"/>
          <w:wAfter w:w="25" w:type="dxa"/>
          <w:trHeight w:val="450"/>
          <w:jc w:val="center"/>
        </w:trPr>
        <w:tc>
          <w:tcPr>
            <w:tcW w:w="97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519F" w14:textId="77777777" w:rsidR="00BA107B" w:rsidRPr="00E20ABB" w:rsidRDefault="00BA107B" w:rsidP="00D7548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5. Как внедрить технологии в правовую реальность</w:t>
            </w:r>
          </w:p>
        </w:tc>
      </w:tr>
      <w:tr w:rsidR="00BA107B" w:rsidRPr="00F8371A" w14:paraId="5DF320A3" w14:textId="77777777" w:rsidTr="00E20ABB">
        <w:trPr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DD5D" w14:textId="04EA7387" w:rsidR="00BA107B" w:rsidRPr="00D7548E" w:rsidRDefault="00BA107B" w:rsidP="00E20AB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Технологии в сфере публичного управления и государственной власти. </w:t>
            </w: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</w:t>
            </w:r>
            <w:proofErr w:type="spellEnd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</w:t>
            </w:r>
            <w:proofErr w:type="spellEnd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proofErr w:type="spellEnd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сетей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1999" w14:textId="77777777" w:rsidR="00BA107B" w:rsidRPr="00D7548E" w:rsidRDefault="00BA107B" w:rsidP="00BA107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A9C5" w14:textId="77777777" w:rsidR="00BA107B" w:rsidRPr="00F8371A" w:rsidRDefault="00BA107B" w:rsidP="00D7548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BB96" w14:textId="77777777" w:rsidR="00BA107B" w:rsidRPr="00F8371A" w:rsidRDefault="00BA107B" w:rsidP="00D7548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07B" w:rsidRPr="00F8371A" w14:paraId="120BDB7E" w14:textId="77777777" w:rsidTr="00E20ABB">
        <w:trPr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016E" w14:textId="77777777" w:rsidR="00BA107B" w:rsidRPr="00D7548E" w:rsidRDefault="00BA107B" w:rsidP="00E20AB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</w:t>
            </w:r>
            <w:proofErr w:type="spellEnd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публичности</w:t>
            </w:r>
            <w:proofErr w:type="spellEnd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</w:t>
            </w:r>
            <w:proofErr w:type="spellEnd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B3B3" w14:textId="77777777" w:rsidR="00BA107B" w:rsidRPr="00D7548E" w:rsidRDefault="00BA107B" w:rsidP="00BA107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B298" w14:textId="77777777" w:rsidR="00BA107B" w:rsidRPr="00D7548E" w:rsidRDefault="00BA107B" w:rsidP="00D7548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A409" w14:textId="77777777" w:rsidR="00BA107B" w:rsidRPr="00D7548E" w:rsidRDefault="00BA107B" w:rsidP="00D7548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  <w:proofErr w:type="spellEnd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</w:tr>
      <w:tr w:rsidR="00BA107B" w:rsidRPr="00F8371A" w14:paraId="4C57B0B0" w14:textId="77777777" w:rsidTr="00E20ABB">
        <w:trPr>
          <w:gridAfter w:val="1"/>
          <w:wAfter w:w="25" w:type="dxa"/>
          <w:jc w:val="center"/>
        </w:trPr>
        <w:tc>
          <w:tcPr>
            <w:tcW w:w="97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4A9A" w14:textId="77777777" w:rsidR="00BA107B" w:rsidRPr="00D7548E" w:rsidRDefault="00BA107B" w:rsidP="00D7548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proofErr w:type="spellEnd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 Адаптация к инновациям</w:t>
            </w:r>
          </w:p>
        </w:tc>
      </w:tr>
      <w:tr w:rsidR="00BA107B" w:rsidRPr="00F8371A" w14:paraId="5855D180" w14:textId="77777777" w:rsidTr="00E20ABB">
        <w:trPr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E8D3" w14:textId="39354FA1" w:rsidR="00BA107B" w:rsidRPr="00E20ABB" w:rsidRDefault="00BA107B" w:rsidP="00E20AB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в цифровую эпоху. Философские подходы к цифровым технологиям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C6F0" w14:textId="77777777" w:rsidR="00BA107B" w:rsidRPr="00D7548E" w:rsidRDefault="00BA107B" w:rsidP="00D7548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A867" w14:textId="77777777" w:rsidR="00BA107B" w:rsidRPr="00F8371A" w:rsidRDefault="00BA107B" w:rsidP="00D7548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C965" w14:textId="77777777" w:rsidR="00BA107B" w:rsidRPr="00F8371A" w:rsidRDefault="00BA107B" w:rsidP="00D7548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07B" w:rsidRPr="00F8371A" w14:paraId="2A2A8B99" w14:textId="77777777" w:rsidTr="00E20ABB">
        <w:trPr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02F9" w14:textId="17BBD1AD" w:rsidR="00BA107B" w:rsidRPr="00E20ABB" w:rsidRDefault="00BA107B" w:rsidP="00E20AB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Этические проблемы использования технологий. Дебаты: философские подходы к цифровым технологиям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04BD" w14:textId="77777777" w:rsidR="00BA107B" w:rsidRPr="00D7548E" w:rsidRDefault="00BA107B" w:rsidP="00D7548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B149" w14:textId="77777777" w:rsidR="00BA107B" w:rsidRPr="00D7548E" w:rsidRDefault="00BA107B" w:rsidP="00D7548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B8E3" w14:textId="77777777" w:rsidR="00BA107B" w:rsidRPr="00D7548E" w:rsidRDefault="00BA107B" w:rsidP="00D7548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  <w:proofErr w:type="spellEnd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</w:tr>
      <w:tr w:rsidR="00BA107B" w:rsidRPr="003966B5" w14:paraId="146DEFE3" w14:textId="77777777" w:rsidTr="00E20ABB">
        <w:trPr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7D93" w14:textId="16E57437" w:rsidR="00BA107B" w:rsidRPr="00E20ABB" w:rsidRDefault="00BA107B" w:rsidP="00E20AB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Технологии в праве. </w:t>
            </w: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LegalTech</w:t>
            </w:r>
            <w:proofErr w:type="spellEnd"/>
            <w:r w:rsidRPr="00E20A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Прикладное (отраслевое) значение цифровых технологий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2023" w14:textId="7DC9F2F4" w:rsidR="00BA107B" w:rsidRPr="00D7548E" w:rsidRDefault="00BA107B" w:rsidP="00D7548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86E0" w14:textId="7865787F" w:rsidR="00BA107B" w:rsidRPr="00D7548E" w:rsidRDefault="00BA107B" w:rsidP="00D7548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0CEE" w14:textId="67CC886F" w:rsidR="00BA107B" w:rsidRPr="00D7548E" w:rsidRDefault="00BA107B" w:rsidP="00D7548E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BA107B" w:rsidRPr="00E20ABB" w14:paraId="2E68682A" w14:textId="77777777" w:rsidTr="00E20ABB">
        <w:trPr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F40EB" w14:textId="77777777" w:rsidR="00BA107B" w:rsidRPr="00E20ABB" w:rsidRDefault="00BA107B" w:rsidP="00F26CD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0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7540" w14:textId="725CF004" w:rsidR="00BA107B" w:rsidRPr="00E20ABB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20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0F815" w14:textId="77777777" w:rsidR="00BA107B" w:rsidRPr="00E20ABB" w:rsidRDefault="00BA107B" w:rsidP="00F26CD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A930F" w14:textId="77777777" w:rsidR="00BA107B" w:rsidRPr="00E20ABB" w:rsidRDefault="00BA107B" w:rsidP="00F26CD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14:paraId="7670D232" w14:textId="1B50A963" w:rsidR="00D7548E" w:rsidRDefault="00D7548E" w:rsidP="00D754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7F0AB1" w14:textId="317553C1" w:rsidR="00E20ABB" w:rsidRDefault="00E20ABB" w:rsidP="00D754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D1AD652" w14:textId="099D055F" w:rsidR="00E20ABB" w:rsidRDefault="00E20ABB" w:rsidP="00D754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7E3D178" w14:textId="29E7DF22" w:rsidR="00E20ABB" w:rsidRDefault="00E20ABB" w:rsidP="00D754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F67DC77" w14:textId="0E819527" w:rsidR="00E20ABB" w:rsidRDefault="00E20ABB" w:rsidP="00D754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C43BD6E" w14:textId="6DC6EAA4" w:rsidR="00E20ABB" w:rsidRDefault="00E20ABB" w:rsidP="00D754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32492F0" w14:textId="2D25B052" w:rsidR="00E20ABB" w:rsidRDefault="00E20ABB" w:rsidP="00D754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9E9F6EF" w14:textId="3FB301B2" w:rsidR="00E20ABB" w:rsidRDefault="00E20ABB" w:rsidP="00D754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154DF75" w14:textId="400D6485" w:rsidR="00E20ABB" w:rsidRDefault="00E20ABB" w:rsidP="00D754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7A33778" w14:textId="73454294" w:rsidR="00E20ABB" w:rsidRDefault="00E20ABB" w:rsidP="00D754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3180EDE" w14:textId="77777777" w:rsidR="00E20ABB" w:rsidRPr="00686284" w:rsidRDefault="00E20ABB" w:rsidP="00D754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bookmarkEnd w:id="1"/>
    <w:p w14:paraId="24617866" w14:textId="15AF1A41" w:rsidR="00686284" w:rsidRDefault="00E20ABB" w:rsidP="0070446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Дополнительные материалы</w:t>
      </w:r>
    </w:p>
    <w:p w14:paraId="7B234A15" w14:textId="77777777" w:rsidR="00E20ABB" w:rsidRPr="006F4A11" w:rsidRDefault="00E20ABB" w:rsidP="000268F0">
      <w:pPr>
        <w:pStyle w:val="a6"/>
        <w:shd w:val="clear" w:color="auto" w:fill="FFFFFF"/>
        <w:spacing w:before="240" w:beforeAutospacing="0" w:after="240" w:afterAutospacing="0"/>
        <w:ind w:left="1077" w:hanging="1077"/>
        <w:rPr>
          <w:color w:val="000000"/>
          <w:sz w:val="32"/>
        </w:rPr>
      </w:pPr>
      <w:r w:rsidRPr="006F4A11">
        <w:rPr>
          <w:b/>
          <w:bCs/>
          <w:color w:val="000000"/>
          <w:sz w:val="28"/>
          <w:szCs w:val="22"/>
        </w:rPr>
        <w:t>Пояснительная записка</w:t>
      </w:r>
    </w:p>
    <w:p w14:paraId="47668D8F" w14:textId="77777777" w:rsidR="00E20ABB" w:rsidRPr="006F4A11" w:rsidRDefault="00E20ABB" w:rsidP="00E20ABB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</w:rPr>
      </w:pPr>
      <w:r w:rsidRPr="006F4A11">
        <w:rPr>
          <w:sz w:val="28"/>
          <w:szCs w:val="22"/>
        </w:rPr>
        <w:t>Учебный предмет «</w:t>
      </w:r>
      <w:r>
        <w:rPr>
          <w:sz w:val="28"/>
          <w:szCs w:val="22"/>
        </w:rPr>
        <w:t>Цифровое право</w:t>
      </w:r>
      <w:r w:rsidRPr="006F4A11">
        <w:rPr>
          <w:sz w:val="28"/>
          <w:szCs w:val="22"/>
        </w:rPr>
        <w:t>» ориентирован на школьников, обучающихся в Лицее НИУ ВШЭ и планирующих сдавать ЕГЭ по обществознанию, принимать участие в конкурсах и олимпиадах по праву и обществознанию для поступления на юридические факультеты.</w:t>
      </w:r>
    </w:p>
    <w:p w14:paraId="44517493" w14:textId="77777777" w:rsidR="00E20ABB" w:rsidRPr="006F4A11" w:rsidRDefault="00E20ABB" w:rsidP="00E20AB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F4A11">
        <w:rPr>
          <w:sz w:val="28"/>
          <w:szCs w:val="22"/>
        </w:rPr>
        <w:t>Программа учебного предмета «</w:t>
      </w:r>
      <w:r>
        <w:rPr>
          <w:sz w:val="28"/>
          <w:szCs w:val="22"/>
        </w:rPr>
        <w:t>Цифровое право</w:t>
      </w:r>
      <w:r w:rsidRPr="006F4A11">
        <w:rPr>
          <w:sz w:val="28"/>
          <w:szCs w:val="22"/>
        </w:rPr>
        <w:t>» составляется в соответствии с Конституцией Российской Федерации, Федеральным законом от 29.12.2012 г. № 273-ФЗ «Об образовании в Российской Федерации», Федеральным государственным образовательным стандартом среднего (полного) общего образования, утвержденным приказом Министерства образования и науки Российской Федерации от 17 мая 2012 г. № 413.</w:t>
      </w:r>
    </w:p>
    <w:p w14:paraId="03F20C24" w14:textId="77777777" w:rsidR="00E20ABB" w:rsidRPr="006F4A11" w:rsidRDefault="00E20ABB" w:rsidP="00E20AB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F4A11">
        <w:rPr>
          <w:sz w:val="28"/>
          <w:szCs w:val="22"/>
        </w:rPr>
        <w:t>Реализация учебного предмета «</w:t>
      </w:r>
      <w:r>
        <w:rPr>
          <w:sz w:val="28"/>
          <w:szCs w:val="22"/>
        </w:rPr>
        <w:t>Цифровое право</w:t>
      </w:r>
      <w:r w:rsidRPr="006F4A11">
        <w:rPr>
          <w:sz w:val="28"/>
          <w:szCs w:val="22"/>
        </w:rPr>
        <w:t>» направлена на достижение целей, поставленных в рамках общих целевых установок среднего общего образования, а также на формирование у обучающихся особых знаний, умений, навыков, компетенций и компетентностей.</w:t>
      </w:r>
    </w:p>
    <w:p w14:paraId="77C8614B" w14:textId="77777777" w:rsidR="00E20ABB" w:rsidRPr="006F4A11" w:rsidRDefault="00E20ABB" w:rsidP="00E20AB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F4A11">
        <w:rPr>
          <w:sz w:val="28"/>
          <w:szCs w:val="22"/>
        </w:rPr>
        <w:t>Общие навыки, формируемые в процессе освоения программы данного учебного предмета, представляют собой необходимый и достаточный набор элементов, участвующих в построении социально компетентной личности, способной к реализации правовых норм, использовании своих прав и осознающей свои юридические обязанности.</w:t>
      </w:r>
    </w:p>
    <w:p w14:paraId="5D497E7E" w14:textId="30E46F12" w:rsidR="00E20ABB" w:rsidRDefault="00E20ABB" w:rsidP="00E20AB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2"/>
        </w:rPr>
      </w:pPr>
      <w:r w:rsidRPr="006F4A11">
        <w:rPr>
          <w:sz w:val="28"/>
          <w:szCs w:val="22"/>
        </w:rPr>
        <w:t>Учебный предмет «</w:t>
      </w:r>
      <w:r>
        <w:rPr>
          <w:sz w:val="28"/>
          <w:szCs w:val="22"/>
        </w:rPr>
        <w:t>Цифровое право</w:t>
      </w:r>
      <w:r w:rsidRPr="006F4A11">
        <w:rPr>
          <w:sz w:val="28"/>
          <w:szCs w:val="22"/>
        </w:rPr>
        <w:t>»</w:t>
      </w:r>
      <w:r w:rsidRPr="006F4A11">
        <w:rPr>
          <w:rStyle w:val="apple-converted-space"/>
          <w:sz w:val="28"/>
          <w:szCs w:val="22"/>
        </w:rPr>
        <w:t> </w:t>
      </w:r>
      <w:r>
        <w:rPr>
          <w:sz w:val="28"/>
          <w:szCs w:val="22"/>
        </w:rPr>
        <w:t>относится к</w:t>
      </w:r>
      <w:r w:rsidRPr="006F4A11">
        <w:rPr>
          <w:sz w:val="28"/>
          <w:szCs w:val="22"/>
        </w:rPr>
        <w:t xml:space="preserve"> блоку дисциплин, обеспечивающих профильную </w:t>
      </w:r>
      <w:proofErr w:type="spellStart"/>
      <w:r w:rsidRPr="006F4A11">
        <w:rPr>
          <w:sz w:val="28"/>
          <w:szCs w:val="22"/>
        </w:rPr>
        <w:t>довузовскую</w:t>
      </w:r>
      <w:proofErr w:type="spellEnd"/>
      <w:r w:rsidRPr="006F4A11">
        <w:rPr>
          <w:sz w:val="28"/>
          <w:szCs w:val="22"/>
        </w:rPr>
        <w:t xml:space="preserve"> подготовку по направлению «юриспруденция»</w:t>
      </w:r>
      <w:r>
        <w:rPr>
          <w:sz w:val="28"/>
          <w:szCs w:val="22"/>
        </w:rPr>
        <w:t xml:space="preserve"> и реализуется в качестве годичного курса</w:t>
      </w:r>
      <w:r w:rsidRPr="006F4A11">
        <w:rPr>
          <w:sz w:val="28"/>
          <w:szCs w:val="22"/>
        </w:rPr>
        <w:t>.</w:t>
      </w:r>
    </w:p>
    <w:p w14:paraId="4685E453" w14:textId="19951561" w:rsidR="000268F0" w:rsidRDefault="000268F0" w:rsidP="00E20AB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2"/>
        </w:rPr>
      </w:pPr>
    </w:p>
    <w:p w14:paraId="0761D9D2" w14:textId="4FEE0DE0" w:rsidR="000268F0" w:rsidRDefault="000268F0" w:rsidP="00E20AB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2"/>
        </w:rPr>
      </w:pPr>
    </w:p>
    <w:p w14:paraId="7A973A3D" w14:textId="77777777" w:rsidR="000268F0" w:rsidRDefault="000268F0" w:rsidP="00E20AB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2"/>
        </w:rPr>
      </w:pPr>
    </w:p>
    <w:p w14:paraId="4A54B8B8" w14:textId="77777777" w:rsidR="008E1CF9" w:rsidRPr="00E20ABB" w:rsidRDefault="00DC3B6E" w:rsidP="000268F0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0AB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Учебно-методическое сопровождение образовательной деятельности</w:t>
      </w:r>
      <w:r w:rsidR="00F9768E" w:rsidRPr="00E20AB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2F3F589D" w14:textId="703B08B8" w:rsidR="004A77B5" w:rsidRPr="004A77B5" w:rsidRDefault="00AF36E1" w:rsidP="004A77B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Основная литература</w:t>
      </w:r>
      <w:r w:rsidR="004A77B5" w:rsidRPr="004A77B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2C375CD9" w14:textId="6487DED9" w:rsidR="004A77B5" w:rsidRDefault="00AF36E1" w:rsidP="00D7548E">
      <w:pPr>
        <w:pStyle w:val="a5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F127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Блокчейн</w:t>
      </w:r>
      <w:proofErr w:type="spellEnd"/>
      <w:r w:rsidRPr="00F127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на пике </w:t>
      </w:r>
      <w:proofErr w:type="spellStart"/>
      <w:r w:rsidRPr="00F127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хайпа</w:t>
      </w:r>
      <w:proofErr w:type="spellEnd"/>
      <w:r w:rsidRPr="00F127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: правовые риски и возможности</w:t>
      </w:r>
      <w:r w:rsidRPr="00871F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Б70 [Текст]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871F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871F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А. Ю. Иванов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871F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(рук. авт. колл.), М. J1. Башкатов, Е. В. </w:t>
      </w:r>
      <w:proofErr w:type="spellStart"/>
      <w:r w:rsidRPr="00871F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Галкова</w:t>
      </w:r>
      <w:proofErr w:type="spellEnd"/>
      <w:r w:rsidRPr="00871F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и др.; Нац. </w:t>
      </w:r>
      <w:proofErr w:type="spellStart"/>
      <w:r w:rsidRPr="00871F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исслед</w:t>
      </w:r>
      <w:proofErr w:type="spellEnd"/>
      <w:r w:rsidRPr="00871F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. ун-т «Высшая школа экономики», Ин-т права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и развития ВШЭ — Сколково. — М.</w:t>
      </w:r>
      <w:r w:rsidRPr="00871F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: Изд. дом Высшей школы экономики, 2017. - 237, [3] с. - 500 экз. - ISBN 978-5-7598-1700-0 (в обл.). - ISBN 978-5-7598-1659-1 (e-book).</w:t>
      </w:r>
    </w:p>
    <w:p w14:paraId="32256667" w14:textId="036D5021" w:rsidR="00AB4E5B" w:rsidRDefault="00AB4E5B" w:rsidP="00D7548E">
      <w:pPr>
        <w:pStyle w:val="a5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B4E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Право интеллектуальной собственности: учебник / Е.В. </w:t>
      </w:r>
      <w:proofErr w:type="spellStart"/>
      <w:r w:rsidRPr="00AB4E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Бадулина</w:t>
      </w:r>
      <w:proofErr w:type="spellEnd"/>
      <w:r w:rsidRPr="00AB4E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Д.А. Гаврилов, Е.С. Гринь и др.; под общ. ред. Л.А. </w:t>
      </w:r>
      <w:proofErr w:type="spellStart"/>
      <w:r w:rsidRPr="00AB4E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Новоселовой</w:t>
      </w:r>
      <w:proofErr w:type="spellEnd"/>
      <w:r w:rsidRPr="00AB4E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 М.: Статут, 2017. Т. 1: Общие положения. 512 с.</w:t>
      </w:r>
    </w:p>
    <w:p w14:paraId="13A7B983" w14:textId="6E97C57F" w:rsidR="00AB4E5B" w:rsidRPr="00AF36E1" w:rsidRDefault="00AB4E5B" w:rsidP="00D7548E">
      <w:pPr>
        <w:pStyle w:val="a5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B4E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Право интеллектуальной собственности: Учебник / Е.С. </w:t>
      </w:r>
      <w:proofErr w:type="spellStart"/>
      <w:r w:rsidRPr="00AB4E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Гринь</w:t>
      </w:r>
      <w:proofErr w:type="spellEnd"/>
      <w:r w:rsidRPr="00AB4E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В.О. </w:t>
      </w:r>
      <w:proofErr w:type="spellStart"/>
      <w:r w:rsidRPr="00AB4E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Калятин</w:t>
      </w:r>
      <w:proofErr w:type="spellEnd"/>
      <w:r w:rsidRPr="00AB4E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С.В. Михайлов и др.; под общ. ред. Л.А. </w:t>
      </w:r>
      <w:proofErr w:type="spellStart"/>
      <w:r w:rsidRPr="00AB4E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Новоселовой</w:t>
      </w:r>
      <w:proofErr w:type="spellEnd"/>
      <w:r w:rsidRPr="00AB4E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 М.: Статут, 2017. Т. 2: Авторское право. 367 с.</w:t>
      </w:r>
    </w:p>
    <w:p w14:paraId="6A200EF7" w14:textId="625F73CC" w:rsidR="00AF36E1" w:rsidRPr="004A77B5" w:rsidRDefault="00AF36E1" w:rsidP="00D7548E">
      <w:pPr>
        <w:pStyle w:val="a5"/>
        <w:numPr>
          <w:ilvl w:val="0"/>
          <w:numId w:val="19"/>
        </w:numPr>
        <w:spacing w:after="0"/>
        <w:jc w:val="both"/>
        <w:rPr>
          <w:rFonts w:ascii="Times" w:eastAsia="Times New Roman" w:hAnsi="Times" w:cs="Times New Roman"/>
          <w:sz w:val="28"/>
          <w:szCs w:val="28"/>
          <w:lang w:val="ru-RU" w:eastAsia="ru-RU"/>
        </w:rPr>
      </w:pPr>
      <w:r w:rsidRPr="00AF36E1">
        <w:rPr>
          <w:rFonts w:ascii="Times" w:eastAsia="Times New Roman" w:hAnsi="Times" w:cs="Times New Roman"/>
          <w:sz w:val="28"/>
          <w:szCs w:val="28"/>
          <w:lang w:val="ru-RU" w:eastAsia="ru-RU"/>
        </w:rPr>
        <w:t>Савельев А.И. Электронная коммерция в России и за рубежом: правовое регулирование. М.: Статут, 2014. 543 с.</w:t>
      </w:r>
    </w:p>
    <w:p w14:paraId="6D9AA0F4" w14:textId="77777777" w:rsidR="004A77B5" w:rsidRPr="004A77B5" w:rsidRDefault="004A77B5" w:rsidP="00D7548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1D92B8" w14:textId="77777777" w:rsidR="0052402A" w:rsidRPr="00D7548E" w:rsidRDefault="004A77B5" w:rsidP="000268F0">
      <w:pPr>
        <w:spacing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548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Дополнительная</w:t>
      </w:r>
      <w:r w:rsidR="0052402A" w:rsidRPr="00D7548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литература:</w:t>
      </w:r>
    </w:p>
    <w:p w14:paraId="6605AE95" w14:textId="2CC73FBD" w:rsidR="00AF36E1" w:rsidRDefault="00AF36E1" w:rsidP="00D7548E">
      <w:pPr>
        <w:pStyle w:val="a5"/>
        <w:numPr>
          <w:ilvl w:val="0"/>
          <w:numId w:val="2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AF36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Карцхия</w:t>
      </w:r>
      <w:proofErr w:type="spellEnd"/>
      <w:r w:rsidRPr="00AF36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А.А. Цифровой императив: новые технологии создают новую реальность // ИС. Авторское право и смежные права. 2017. </w:t>
      </w:r>
      <w:r w:rsidR="00D75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№</w:t>
      </w:r>
      <w:r w:rsidRPr="00AF36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8. С. 17 - 26.</w:t>
      </w:r>
    </w:p>
    <w:p w14:paraId="55487A68" w14:textId="56A7C928" w:rsidR="00AF36E1" w:rsidRPr="00AF36E1" w:rsidRDefault="00AF36E1" w:rsidP="00D7548E">
      <w:pPr>
        <w:pStyle w:val="a5"/>
        <w:numPr>
          <w:ilvl w:val="0"/>
          <w:numId w:val="2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F36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Савельев А.И. Договорное право 2.0: "умные" контракты как начало конца классического договорного // Вестник гражданского права. 2016. </w:t>
      </w:r>
      <w:r w:rsidR="00D75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№</w:t>
      </w:r>
      <w:r w:rsidRPr="00AF36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3; СПС КонсультантПлюс.</w:t>
      </w:r>
    </w:p>
    <w:p w14:paraId="5053297D" w14:textId="476F5B87" w:rsidR="00AF36E1" w:rsidRPr="00AF36E1" w:rsidRDefault="00AF36E1" w:rsidP="00D7548E">
      <w:pPr>
        <w:pStyle w:val="a5"/>
        <w:numPr>
          <w:ilvl w:val="0"/>
          <w:numId w:val="2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F36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Савельев А.И. Комментарий на положения о регулировании операций с криптовалютами и иных отношений, основанных на технологии «Блокчейн» Декрета Президента Республики Беларусь.</w:t>
      </w:r>
    </w:p>
    <w:p w14:paraId="58A17ED7" w14:textId="1E9546A2" w:rsidR="00AF36E1" w:rsidRPr="00AF36E1" w:rsidRDefault="00AF36E1" w:rsidP="00D7548E">
      <w:pPr>
        <w:pStyle w:val="a5"/>
        <w:numPr>
          <w:ilvl w:val="0"/>
          <w:numId w:val="2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F36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Савельев А.И. Некоторые правовые аспекты использования смарт-контрактов и блокчейн-технологий по российскому праву // Закон. 2017. </w:t>
      </w:r>
      <w:r w:rsidR="00D75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№</w:t>
      </w:r>
      <w:r w:rsidRPr="00AF36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5. С. 94 - 117.</w:t>
      </w:r>
    </w:p>
    <w:p w14:paraId="339AC41F" w14:textId="67EAA026" w:rsidR="00800615" w:rsidRDefault="00AF36E1" w:rsidP="00D7548E">
      <w:pPr>
        <w:pStyle w:val="a5"/>
        <w:numPr>
          <w:ilvl w:val="0"/>
          <w:numId w:val="2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F36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Фёдоров Д. Токены, криптовалюта и смарт-контракты в отечественных законопроектах с позиции иностранного опыта // Вестник гражданского права. 2018. Том 18. </w:t>
      </w:r>
      <w:r w:rsidR="00D75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№</w:t>
      </w:r>
      <w:r w:rsidRPr="00AF36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2. С. 30-74.</w:t>
      </w:r>
    </w:p>
    <w:p w14:paraId="4CBBDE3F" w14:textId="13B3B66B" w:rsidR="00AF36E1" w:rsidRDefault="00AF36E1" w:rsidP="00D7548E">
      <w:pPr>
        <w:pStyle w:val="a5"/>
        <w:spacing w:after="0"/>
        <w:ind w:left="71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</w:p>
    <w:p w14:paraId="7069EF06" w14:textId="2B03B650" w:rsidR="000268F0" w:rsidRDefault="000268F0" w:rsidP="00D7548E">
      <w:pPr>
        <w:pStyle w:val="a5"/>
        <w:spacing w:after="0"/>
        <w:ind w:left="71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</w:p>
    <w:p w14:paraId="4875DBBA" w14:textId="77777777" w:rsidR="000268F0" w:rsidRPr="00AF36E1" w:rsidRDefault="000268F0" w:rsidP="00D7548E">
      <w:pPr>
        <w:pStyle w:val="a5"/>
        <w:spacing w:after="0"/>
        <w:ind w:left="71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</w:p>
    <w:p w14:paraId="03F3227E" w14:textId="77777777" w:rsidR="0052402A" w:rsidRPr="004A77B5" w:rsidRDefault="0052402A" w:rsidP="000268F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77B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Нормативные правовые акты:</w:t>
      </w:r>
    </w:p>
    <w:p w14:paraId="20B30742" w14:textId="64B2BE62" w:rsidR="008D41D5" w:rsidRPr="008D41D5" w:rsidRDefault="008D41D5" w:rsidP="00D7548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1D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F36E1" w:rsidRPr="008D41D5">
        <w:rPr>
          <w:rFonts w:ascii="Times New Roman" w:hAnsi="Times New Roman" w:cs="Times New Roman"/>
          <w:sz w:val="28"/>
          <w:szCs w:val="28"/>
          <w:lang w:val="ru-RU"/>
        </w:rPr>
        <w:t>Гражданский кодекс Росс</w:t>
      </w:r>
      <w:r w:rsidRPr="008D41D5">
        <w:rPr>
          <w:rFonts w:ascii="Times New Roman" w:hAnsi="Times New Roman" w:cs="Times New Roman"/>
          <w:sz w:val="28"/>
          <w:szCs w:val="28"/>
          <w:lang w:val="ru-RU"/>
        </w:rPr>
        <w:t>ийской Федерации (часть первая)»</w:t>
      </w:r>
      <w:r w:rsidR="00AF36E1" w:rsidRPr="008D41D5">
        <w:rPr>
          <w:rFonts w:ascii="Times New Roman" w:hAnsi="Times New Roman" w:cs="Times New Roman"/>
          <w:sz w:val="28"/>
          <w:szCs w:val="28"/>
          <w:lang w:val="ru-RU"/>
        </w:rPr>
        <w:t xml:space="preserve"> от 30.11.1994 </w:t>
      </w:r>
      <w:r w:rsidR="00D7548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AF36E1" w:rsidRPr="008D41D5">
        <w:rPr>
          <w:rFonts w:ascii="Times New Roman" w:hAnsi="Times New Roman" w:cs="Times New Roman"/>
          <w:sz w:val="28"/>
          <w:szCs w:val="28"/>
          <w:lang w:val="ru-RU"/>
        </w:rPr>
        <w:t xml:space="preserve"> 51-ФЗ (ред. от 23.05.2018) (с изм. и доп., вступ. в силу с 03.06.2018).</w:t>
      </w:r>
    </w:p>
    <w:p w14:paraId="0F2A30C4" w14:textId="5481A32B" w:rsidR="008D41D5" w:rsidRPr="008D41D5" w:rsidRDefault="008D41D5" w:rsidP="00D7548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1D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F36E1" w:rsidRPr="008D41D5">
        <w:rPr>
          <w:rFonts w:ascii="Times New Roman" w:hAnsi="Times New Roman" w:cs="Times New Roman"/>
          <w:sz w:val="28"/>
          <w:szCs w:val="28"/>
          <w:lang w:val="ru-RU"/>
        </w:rPr>
        <w:t>Гражданский кодекс Росс</w:t>
      </w:r>
      <w:r w:rsidRPr="008D41D5">
        <w:rPr>
          <w:rFonts w:ascii="Times New Roman" w:hAnsi="Times New Roman" w:cs="Times New Roman"/>
          <w:sz w:val="28"/>
          <w:szCs w:val="28"/>
          <w:lang w:val="ru-RU"/>
        </w:rPr>
        <w:t>ийской Федерации (часть вторая)»</w:t>
      </w:r>
      <w:r w:rsidR="00AF36E1" w:rsidRPr="008D41D5">
        <w:rPr>
          <w:rFonts w:ascii="Times New Roman" w:hAnsi="Times New Roman" w:cs="Times New Roman"/>
          <w:sz w:val="28"/>
          <w:szCs w:val="28"/>
          <w:lang w:val="ru-RU"/>
        </w:rPr>
        <w:t xml:space="preserve"> от 26.01.199</w:t>
      </w:r>
      <w:r w:rsidRPr="008D41D5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="00D7548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8D41D5">
        <w:rPr>
          <w:rFonts w:ascii="Times New Roman" w:hAnsi="Times New Roman" w:cs="Times New Roman"/>
          <w:sz w:val="28"/>
          <w:szCs w:val="28"/>
          <w:lang w:val="ru-RU"/>
        </w:rPr>
        <w:t xml:space="preserve"> 14-ФЗ (ред. от 23.05.2018).</w:t>
      </w:r>
    </w:p>
    <w:p w14:paraId="64C36E9E" w14:textId="7BC16AC2" w:rsidR="008D41D5" w:rsidRDefault="008D41D5" w:rsidP="00D7548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1D5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от 27.07.2006 </w:t>
      </w:r>
      <w:r w:rsidR="00D7548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8D41D5">
        <w:rPr>
          <w:rFonts w:ascii="Times New Roman" w:hAnsi="Times New Roman" w:cs="Times New Roman"/>
          <w:sz w:val="28"/>
          <w:szCs w:val="28"/>
          <w:lang w:val="ru-RU"/>
        </w:rPr>
        <w:t xml:space="preserve"> 149-ФЗ (ред. от 18.03.2019) «Об информации, информационных технологиях и о защите информации».</w:t>
      </w:r>
    </w:p>
    <w:p w14:paraId="736B40A3" w14:textId="438D30B8" w:rsidR="008D41D5" w:rsidRPr="008D41D5" w:rsidRDefault="008D41D5" w:rsidP="00D7548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1D5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от 27.07.2006 </w:t>
      </w:r>
      <w:r w:rsidR="00D7548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8D41D5">
        <w:rPr>
          <w:rFonts w:ascii="Times New Roman" w:hAnsi="Times New Roman" w:cs="Times New Roman"/>
          <w:sz w:val="28"/>
          <w:szCs w:val="28"/>
          <w:lang w:val="ru-RU"/>
        </w:rPr>
        <w:t xml:space="preserve"> 152-ФЗ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41D5">
        <w:rPr>
          <w:rFonts w:ascii="Times New Roman" w:hAnsi="Times New Roman" w:cs="Times New Roman"/>
          <w:sz w:val="28"/>
          <w:szCs w:val="28"/>
          <w:lang w:val="ru-RU"/>
        </w:rPr>
        <w:t>(ред. от 31.12.2017)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41D5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О персональных данных».</w:t>
      </w:r>
    </w:p>
    <w:p w14:paraId="21623FE7" w14:textId="5C846B6B" w:rsidR="008D41D5" w:rsidRPr="008D41D5" w:rsidRDefault="00AF36E1" w:rsidP="00D7548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1D5">
        <w:rPr>
          <w:rFonts w:ascii="Times New Roman" w:hAnsi="Times New Roman" w:cs="Times New Roman"/>
          <w:sz w:val="28"/>
          <w:szCs w:val="28"/>
          <w:lang w:val="ru-RU"/>
        </w:rPr>
        <w:t>Проект Федерального закона «О внесении изменений в части первую, вторую и четвёртую Гражданского Кодекса Российской Федерации» от 26 марта 2018 г.</w:t>
      </w:r>
    </w:p>
    <w:p w14:paraId="45CA00E2" w14:textId="3BD33F05" w:rsidR="008D41D5" w:rsidRPr="008D41D5" w:rsidRDefault="00AB4E5B" w:rsidP="00D7548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 Федерального закона «О цифровых финансовых активах»</w:t>
      </w:r>
      <w:r w:rsidR="00AF36E1" w:rsidRPr="008D41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60908F" w14:textId="37457C91" w:rsidR="008D41D5" w:rsidRDefault="00AF36E1" w:rsidP="00D7548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1D5">
        <w:rPr>
          <w:rFonts w:ascii="Times New Roman" w:hAnsi="Times New Roman" w:cs="Times New Roman"/>
          <w:sz w:val="28"/>
          <w:szCs w:val="28"/>
          <w:lang w:val="ru-RU"/>
        </w:rPr>
        <w:t>Проект Федерального закона «Об альтернативных способах привлечения инвестиций (краудфандинге)» (подготовлен Минэкономразвития России) (не внесен в ГД ФС РФ).</w:t>
      </w:r>
    </w:p>
    <w:p w14:paraId="3E2BD589" w14:textId="0CF2B0BA" w:rsidR="008D41D5" w:rsidRPr="008D41D5" w:rsidRDefault="008D41D5" w:rsidP="00D7548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1D5">
        <w:rPr>
          <w:rFonts w:ascii="Times New Roman" w:hAnsi="Times New Roman" w:cs="Times New Roman"/>
          <w:sz w:val="28"/>
          <w:szCs w:val="28"/>
          <w:lang w:val="ru-RU"/>
        </w:rPr>
        <w:t xml:space="preserve">Регламент </w:t>
      </w:r>
      <w:r w:rsidR="00D7548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8D41D5">
        <w:rPr>
          <w:rFonts w:ascii="Times New Roman" w:hAnsi="Times New Roman" w:cs="Times New Roman"/>
          <w:sz w:val="28"/>
          <w:szCs w:val="28"/>
          <w:lang w:val="ru-RU"/>
        </w:rPr>
        <w:t xml:space="preserve"> 2016/679 Европейского парламента и Совета Европейского Союза </w:t>
      </w:r>
      <w:r w:rsidR="00D7548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D41D5">
        <w:rPr>
          <w:rFonts w:ascii="Times New Roman" w:hAnsi="Times New Roman" w:cs="Times New Roman"/>
          <w:sz w:val="28"/>
          <w:szCs w:val="28"/>
          <w:lang w:val="ru-RU"/>
        </w:rPr>
        <w:t>О защите физических лиц при обработке персональных данных и о свободном обращении таких данных, а также об отмене Директивы 95/46/ЕС (Общий Регламент о защите персональных данных)</w:t>
      </w:r>
      <w:r w:rsidR="00D7548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8D41D5">
        <w:rPr>
          <w:rFonts w:ascii="Times New Roman" w:hAnsi="Times New Roman" w:cs="Times New Roman"/>
          <w:sz w:val="28"/>
          <w:szCs w:val="28"/>
          <w:lang w:val="ru-RU"/>
        </w:rPr>
        <w:t>[рус., англ.] (Принят в г. Брюсселе 27.04.2016)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96A188" w14:textId="04C54D62" w:rsidR="008D41D5" w:rsidRPr="008D41D5" w:rsidRDefault="00AF36E1" w:rsidP="00D7548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1D5">
        <w:rPr>
          <w:rFonts w:ascii="Times New Roman" w:hAnsi="Times New Roman" w:cs="Times New Roman"/>
          <w:sz w:val="28"/>
          <w:szCs w:val="28"/>
          <w:lang w:val="ru-RU"/>
        </w:rPr>
        <w:t xml:space="preserve">Типовой закон ЮНСИТРАЛ об электронной торговле и Руководство по принятию 1996 г. </w:t>
      </w:r>
    </w:p>
    <w:p w14:paraId="4999A243" w14:textId="25F78B13" w:rsidR="008D41D5" w:rsidRPr="008D41D5" w:rsidRDefault="008D41D5" w:rsidP="00D7548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1D5">
        <w:rPr>
          <w:rFonts w:ascii="Times New Roman" w:hAnsi="Times New Roman" w:cs="Times New Roman"/>
          <w:sz w:val="28"/>
          <w:szCs w:val="28"/>
          <w:lang w:val="ru-RU"/>
        </w:rPr>
        <w:t xml:space="preserve">Декрет № 8 Республики Беларусь «О развитии цифровой экономики» </w:t>
      </w:r>
      <w:r w:rsidR="00D7548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8D41D5">
        <w:rPr>
          <w:rFonts w:ascii="Times New Roman" w:hAnsi="Times New Roman" w:cs="Times New Roman"/>
          <w:sz w:val="28"/>
          <w:szCs w:val="28"/>
          <w:lang w:val="ru-RU"/>
        </w:rPr>
        <w:t xml:space="preserve"> 8 от 21 декабря 2017 г.</w:t>
      </w:r>
    </w:p>
    <w:p w14:paraId="6563F732" w14:textId="6F7ED5FD" w:rsidR="008D41D5" w:rsidRPr="008D41D5" w:rsidRDefault="008D41D5" w:rsidP="00D7548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1D5">
        <w:rPr>
          <w:rFonts w:ascii="Times New Roman" w:hAnsi="Times New Roman" w:cs="Times New Roman"/>
          <w:sz w:val="28"/>
          <w:szCs w:val="28"/>
          <w:lang w:val="ru-RU"/>
        </w:rPr>
        <w:t xml:space="preserve">Директива 2000/31/ЕС Европейского парламента и Совета Европейского Союза </w:t>
      </w:r>
      <w:r w:rsidR="00D7548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D41D5">
        <w:rPr>
          <w:rFonts w:ascii="Times New Roman" w:hAnsi="Times New Roman" w:cs="Times New Roman"/>
          <w:sz w:val="28"/>
          <w:szCs w:val="28"/>
          <w:lang w:val="ru-RU"/>
        </w:rPr>
        <w:t>О некоторых правовых аспектах информационных услуг на внутреннем рынке, в частности, об электронной коммерции (Директива об электронной коммерции)</w:t>
      </w:r>
      <w:r w:rsidR="00D7548E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071C2FA3" w14:textId="77777777" w:rsidR="004818B9" w:rsidRDefault="004818B9" w:rsidP="004A77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5F03A4" w14:textId="1679EC31" w:rsidR="00D663D2" w:rsidRPr="00D663D2" w:rsidRDefault="00D663D2" w:rsidP="000268F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63D2">
        <w:rPr>
          <w:rFonts w:ascii="Times New Roman" w:hAnsi="Times New Roman" w:cs="Times New Roman"/>
          <w:b/>
          <w:sz w:val="28"/>
          <w:szCs w:val="28"/>
          <w:lang w:val="ru-RU"/>
        </w:rPr>
        <w:t>Программные средства</w:t>
      </w:r>
      <w:r w:rsidR="000268F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771B6817" w14:textId="77777777" w:rsidR="00D663D2" w:rsidRPr="00D663D2" w:rsidRDefault="00D663D2" w:rsidP="004A77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3D2">
        <w:rPr>
          <w:rFonts w:ascii="Times New Roman" w:hAnsi="Times New Roman" w:cs="Times New Roman"/>
          <w:sz w:val="28"/>
          <w:szCs w:val="28"/>
          <w:lang w:val="ru-RU"/>
        </w:rPr>
        <w:t>Для успешного освоения дисциплины, студент использует следующие программные средства:</w:t>
      </w:r>
    </w:p>
    <w:p w14:paraId="71753F6D" w14:textId="77777777" w:rsidR="00D663D2" w:rsidRPr="00D663D2" w:rsidRDefault="00D663D2" w:rsidP="004A77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3D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663D2">
        <w:rPr>
          <w:rFonts w:ascii="Times New Roman" w:hAnsi="Times New Roman" w:cs="Times New Roman"/>
          <w:sz w:val="28"/>
          <w:szCs w:val="28"/>
          <w:lang w:val="ru-RU"/>
        </w:rPr>
        <w:tab/>
        <w:t>СПС «КонсультантПлюс»</w:t>
      </w:r>
    </w:p>
    <w:p w14:paraId="3A0F2937" w14:textId="77777777" w:rsidR="00D663D2" w:rsidRPr="00D663D2" w:rsidRDefault="00D663D2" w:rsidP="004A77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3D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663D2">
        <w:rPr>
          <w:rFonts w:ascii="Times New Roman" w:hAnsi="Times New Roman" w:cs="Times New Roman"/>
          <w:sz w:val="28"/>
          <w:szCs w:val="28"/>
          <w:lang w:val="ru-RU"/>
        </w:rPr>
        <w:tab/>
        <w:t>СПС «Гарант»</w:t>
      </w:r>
    </w:p>
    <w:p w14:paraId="72ACFD1E" w14:textId="77777777" w:rsidR="00D663D2" w:rsidRDefault="00D663D2" w:rsidP="004A77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3D2"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 w:rsidRPr="00D663D2">
        <w:rPr>
          <w:rFonts w:ascii="Times New Roman" w:hAnsi="Times New Roman" w:cs="Times New Roman"/>
          <w:sz w:val="28"/>
          <w:szCs w:val="28"/>
          <w:lang w:val="ru-RU"/>
        </w:rPr>
        <w:tab/>
        <w:t>иные справочные правовые базы</w:t>
      </w:r>
    </w:p>
    <w:p w14:paraId="71775571" w14:textId="77777777" w:rsidR="00BB58A4" w:rsidRPr="00D663D2" w:rsidRDefault="00BB58A4" w:rsidP="004A77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15BF79" w14:textId="34A11308" w:rsidR="00D663D2" w:rsidRPr="00D663D2" w:rsidRDefault="00D663D2" w:rsidP="000268F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63D2">
        <w:rPr>
          <w:rFonts w:ascii="Times New Roman" w:hAnsi="Times New Roman" w:cs="Times New Roman"/>
          <w:b/>
          <w:sz w:val="28"/>
          <w:szCs w:val="28"/>
          <w:lang w:val="ru-RU"/>
        </w:rPr>
        <w:t>Материально-техническое обеспечение дисциплины</w:t>
      </w:r>
    </w:p>
    <w:p w14:paraId="7F5F3C53" w14:textId="77777777" w:rsidR="00D663D2" w:rsidRPr="00D663D2" w:rsidRDefault="00D663D2" w:rsidP="004A77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3D2">
        <w:rPr>
          <w:rFonts w:ascii="Times New Roman" w:hAnsi="Times New Roman" w:cs="Times New Roman"/>
          <w:sz w:val="28"/>
          <w:szCs w:val="28"/>
          <w:lang w:val="ru-RU"/>
        </w:rPr>
        <w:t>При проведении занятий используется проектор для лекций и семинаров.</w:t>
      </w:r>
    </w:p>
    <w:p w14:paraId="039A4546" w14:textId="77777777" w:rsidR="008E1CF9" w:rsidRPr="008627C1" w:rsidRDefault="008E1CF9" w:rsidP="004A77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E1CF9" w:rsidRPr="008627C1" w:rsidSect="00B65FE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E9E"/>
    <w:multiLevelType w:val="hybridMultilevel"/>
    <w:tmpl w:val="21E46E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7527BC2"/>
    <w:multiLevelType w:val="multilevel"/>
    <w:tmpl w:val="4AC6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7775D"/>
    <w:multiLevelType w:val="hybridMultilevel"/>
    <w:tmpl w:val="4B62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D8E"/>
    <w:multiLevelType w:val="multilevel"/>
    <w:tmpl w:val="64F2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D4326"/>
    <w:multiLevelType w:val="hybridMultilevel"/>
    <w:tmpl w:val="9740F0EA"/>
    <w:lvl w:ilvl="0" w:tplc="22743B0A">
      <w:numFmt w:val="bullet"/>
      <w:lvlText w:val="•"/>
      <w:lvlJc w:val="left"/>
      <w:pPr>
        <w:ind w:left="2880" w:hanging="7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08A37F4"/>
    <w:multiLevelType w:val="multilevel"/>
    <w:tmpl w:val="DD6ADA80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10D72B4A"/>
    <w:multiLevelType w:val="hybridMultilevel"/>
    <w:tmpl w:val="D9BA34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861EB7"/>
    <w:multiLevelType w:val="hybridMultilevel"/>
    <w:tmpl w:val="D534C6EC"/>
    <w:lvl w:ilvl="0" w:tplc="01847D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90DD2"/>
    <w:multiLevelType w:val="hybridMultilevel"/>
    <w:tmpl w:val="4CF0204A"/>
    <w:lvl w:ilvl="0" w:tplc="22743B0A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2D6D91"/>
    <w:multiLevelType w:val="hybridMultilevel"/>
    <w:tmpl w:val="5E7AF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26C45"/>
    <w:multiLevelType w:val="hybridMultilevel"/>
    <w:tmpl w:val="9EF0D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16E5D"/>
    <w:multiLevelType w:val="hybridMultilevel"/>
    <w:tmpl w:val="43E4E4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9407DC"/>
    <w:multiLevelType w:val="hybridMultilevel"/>
    <w:tmpl w:val="DB3E547E"/>
    <w:lvl w:ilvl="0" w:tplc="0C76693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B45D1F"/>
    <w:multiLevelType w:val="multilevel"/>
    <w:tmpl w:val="79A08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B771AD"/>
    <w:multiLevelType w:val="multilevel"/>
    <w:tmpl w:val="86BC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B5665"/>
    <w:multiLevelType w:val="hybridMultilevel"/>
    <w:tmpl w:val="2066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74FFB"/>
    <w:multiLevelType w:val="hybridMultilevel"/>
    <w:tmpl w:val="BB5EB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7BE45A6"/>
    <w:multiLevelType w:val="hybridMultilevel"/>
    <w:tmpl w:val="6890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360FF"/>
    <w:multiLevelType w:val="hybridMultilevel"/>
    <w:tmpl w:val="A058E0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F96305"/>
    <w:multiLevelType w:val="hybridMultilevel"/>
    <w:tmpl w:val="1A22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B6CB9"/>
    <w:multiLevelType w:val="hybridMultilevel"/>
    <w:tmpl w:val="8E803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0725BD"/>
    <w:multiLevelType w:val="multilevel"/>
    <w:tmpl w:val="EEDC2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7D2E45"/>
    <w:multiLevelType w:val="hybridMultilevel"/>
    <w:tmpl w:val="B186F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6A779D"/>
    <w:multiLevelType w:val="hybridMultilevel"/>
    <w:tmpl w:val="31BA1B00"/>
    <w:lvl w:ilvl="0" w:tplc="A6160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A330C7"/>
    <w:multiLevelType w:val="hybridMultilevel"/>
    <w:tmpl w:val="153E29D4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5473B4"/>
    <w:multiLevelType w:val="hybridMultilevel"/>
    <w:tmpl w:val="B71C64FA"/>
    <w:lvl w:ilvl="0" w:tplc="DEC4C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1B2F5E"/>
    <w:multiLevelType w:val="hybridMultilevel"/>
    <w:tmpl w:val="C856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A363F1"/>
    <w:multiLevelType w:val="hybridMultilevel"/>
    <w:tmpl w:val="FA1E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E822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23790"/>
    <w:multiLevelType w:val="hybridMultilevel"/>
    <w:tmpl w:val="A96AE5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5"/>
  </w:num>
  <w:num w:numId="5">
    <w:abstractNumId w:val="2"/>
  </w:num>
  <w:num w:numId="6">
    <w:abstractNumId w:val="26"/>
  </w:num>
  <w:num w:numId="7">
    <w:abstractNumId w:val="19"/>
  </w:num>
  <w:num w:numId="8">
    <w:abstractNumId w:val="12"/>
  </w:num>
  <w:num w:numId="9">
    <w:abstractNumId w:val="27"/>
  </w:num>
  <w:num w:numId="10">
    <w:abstractNumId w:val="17"/>
  </w:num>
  <w:num w:numId="11">
    <w:abstractNumId w:val="25"/>
  </w:num>
  <w:num w:numId="12">
    <w:abstractNumId w:val="3"/>
  </w:num>
  <w:num w:numId="13">
    <w:abstractNumId w:val="13"/>
  </w:num>
  <w:num w:numId="14">
    <w:abstractNumId w:val="1"/>
  </w:num>
  <w:num w:numId="15">
    <w:abstractNumId w:val="21"/>
  </w:num>
  <w:num w:numId="16">
    <w:abstractNumId w:val="14"/>
  </w:num>
  <w:num w:numId="17">
    <w:abstractNumId w:val="18"/>
  </w:num>
  <w:num w:numId="18">
    <w:abstractNumId w:val="23"/>
  </w:num>
  <w:num w:numId="19">
    <w:abstractNumId w:val="9"/>
  </w:num>
  <w:num w:numId="20">
    <w:abstractNumId w:val="7"/>
  </w:num>
  <w:num w:numId="21">
    <w:abstractNumId w:val="11"/>
  </w:num>
  <w:num w:numId="22">
    <w:abstractNumId w:val="28"/>
  </w:num>
  <w:num w:numId="23">
    <w:abstractNumId w:val="10"/>
  </w:num>
  <w:num w:numId="24">
    <w:abstractNumId w:val="20"/>
  </w:num>
  <w:num w:numId="25">
    <w:abstractNumId w:val="15"/>
  </w:num>
  <w:num w:numId="26">
    <w:abstractNumId w:val="6"/>
  </w:num>
  <w:num w:numId="27">
    <w:abstractNumId w:val="8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F9"/>
    <w:rsid w:val="00003CB7"/>
    <w:rsid w:val="000268F0"/>
    <w:rsid w:val="0003305D"/>
    <w:rsid w:val="00037FCD"/>
    <w:rsid w:val="000436EB"/>
    <w:rsid w:val="00066F36"/>
    <w:rsid w:val="00082A01"/>
    <w:rsid w:val="000906C3"/>
    <w:rsid w:val="000B14AA"/>
    <w:rsid w:val="000C2910"/>
    <w:rsid w:val="000D05B6"/>
    <w:rsid w:val="000D12AD"/>
    <w:rsid w:val="00127D85"/>
    <w:rsid w:val="00140D1E"/>
    <w:rsid w:val="00141986"/>
    <w:rsid w:val="0014418F"/>
    <w:rsid w:val="00144385"/>
    <w:rsid w:val="00173C20"/>
    <w:rsid w:val="00182276"/>
    <w:rsid w:val="00192A0A"/>
    <w:rsid w:val="001A067C"/>
    <w:rsid w:val="001B6018"/>
    <w:rsid w:val="001B7B6B"/>
    <w:rsid w:val="001B7EBC"/>
    <w:rsid w:val="001C7DA4"/>
    <w:rsid w:val="001E1C83"/>
    <w:rsid w:val="001E39DC"/>
    <w:rsid w:val="001E4649"/>
    <w:rsid w:val="001E4A27"/>
    <w:rsid w:val="001F7D12"/>
    <w:rsid w:val="00204756"/>
    <w:rsid w:val="002110D6"/>
    <w:rsid w:val="00211334"/>
    <w:rsid w:val="00216736"/>
    <w:rsid w:val="002231EF"/>
    <w:rsid w:val="00243D68"/>
    <w:rsid w:val="00250387"/>
    <w:rsid w:val="00255AFA"/>
    <w:rsid w:val="002567BE"/>
    <w:rsid w:val="002819D3"/>
    <w:rsid w:val="00282EA7"/>
    <w:rsid w:val="002B095A"/>
    <w:rsid w:val="002B155A"/>
    <w:rsid w:val="002D7EF4"/>
    <w:rsid w:val="002F3F9D"/>
    <w:rsid w:val="003147A9"/>
    <w:rsid w:val="00351EB7"/>
    <w:rsid w:val="003557EA"/>
    <w:rsid w:val="00384983"/>
    <w:rsid w:val="003E1B25"/>
    <w:rsid w:val="003E2297"/>
    <w:rsid w:val="003E66AC"/>
    <w:rsid w:val="003F6549"/>
    <w:rsid w:val="00406323"/>
    <w:rsid w:val="0040705D"/>
    <w:rsid w:val="00413213"/>
    <w:rsid w:val="0042038A"/>
    <w:rsid w:val="004211F1"/>
    <w:rsid w:val="004219A2"/>
    <w:rsid w:val="004336A3"/>
    <w:rsid w:val="0045288B"/>
    <w:rsid w:val="00472C2E"/>
    <w:rsid w:val="00475933"/>
    <w:rsid w:val="004818B9"/>
    <w:rsid w:val="00481C37"/>
    <w:rsid w:val="004927A0"/>
    <w:rsid w:val="0049750D"/>
    <w:rsid w:val="0049773D"/>
    <w:rsid w:val="004A1435"/>
    <w:rsid w:val="004A7137"/>
    <w:rsid w:val="004A77B5"/>
    <w:rsid w:val="004B2E80"/>
    <w:rsid w:val="004B3365"/>
    <w:rsid w:val="004B6E0F"/>
    <w:rsid w:val="004C2268"/>
    <w:rsid w:val="004D0906"/>
    <w:rsid w:val="004F3200"/>
    <w:rsid w:val="004F712F"/>
    <w:rsid w:val="004F7D32"/>
    <w:rsid w:val="0052402A"/>
    <w:rsid w:val="00532341"/>
    <w:rsid w:val="005347AB"/>
    <w:rsid w:val="00541924"/>
    <w:rsid w:val="00554B1F"/>
    <w:rsid w:val="00555860"/>
    <w:rsid w:val="005650D3"/>
    <w:rsid w:val="00571781"/>
    <w:rsid w:val="00577630"/>
    <w:rsid w:val="005B1C8A"/>
    <w:rsid w:val="005B21B0"/>
    <w:rsid w:val="005C1E88"/>
    <w:rsid w:val="005C65B0"/>
    <w:rsid w:val="005E2DB7"/>
    <w:rsid w:val="005E6E2C"/>
    <w:rsid w:val="005F2CBB"/>
    <w:rsid w:val="00626C63"/>
    <w:rsid w:val="0063548F"/>
    <w:rsid w:val="00637DA0"/>
    <w:rsid w:val="00640587"/>
    <w:rsid w:val="00645E10"/>
    <w:rsid w:val="006763DE"/>
    <w:rsid w:val="006775BB"/>
    <w:rsid w:val="00686284"/>
    <w:rsid w:val="00690000"/>
    <w:rsid w:val="006952DF"/>
    <w:rsid w:val="006A495A"/>
    <w:rsid w:val="006A5665"/>
    <w:rsid w:val="006B18DA"/>
    <w:rsid w:val="006C19F9"/>
    <w:rsid w:val="006C1A2D"/>
    <w:rsid w:val="006E448B"/>
    <w:rsid w:val="006F04B0"/>
    <w:rsid w:val="006F2C6B"/>
    <w:rsid w:val="006F4A11"/>
    <w:rsid w:val="006F5817"/>
    <w:rsid w:val="0070446B"/>
    <w:rsid w:val="00713D5D"/>
    <w:rsid w:val="00714C0E"/>
    <w:rsid w:val="007306A0"/>
    <w:rsid w:val="007412CD"/>
    <w:rsid w:val="00745AB7"/>
    <w:rsid w:val="007548BB"/>
    <w:rsid w:val="007A079F"/>
    <w:rsid w:val="007A3944"/>
    <w:rsid w:val="007B15A4"/>
    <w:rsid w:val="007B3BAE"/>
    <w:rsid w:val="007B58A7"/>
    <w:rsid w:val="007C693B"/>
    <w:rsid w:val="007E2E4E"/>
    <w:rsid w:val="007E7267"/>
    <w:rsid w:val="00800615"/>
    <w:rsid w:val="00822A9E"/>
    <w:rsid w:val="00824123"/>
    <w:rsid w:val="00827F0B"/>
    <w:rsid w:val="00836F8A"/>
    <w:rsid w:val="00842CAC"/>
    <w:rsid w:val="00843B25"/>
    <w:rsid w:val="00846BB9"/>
    <w:rsid w:val="00851BBD"/>
    <w:rsid w:val="008538CC"/>
    <w:rsid w:val="0086129D"/>
    <w:rsid w:val="008627C1"/>
    <w:rsid w:val="00871F12"/>
    <w:rsid w:val="008B32B3"/>
    <w:rsid w:val="008B5CB4"/>
    <w:rsid w:val="008B75E9"/>
    <w:rsid w:val="008C6253"/>
    <w:rsid w:val="008C720A"/>
    <w:rsid w:val="008C75D5"/>
    <w:rsid w:val="008D36F3"/>
    <w:rsid w:val="008D41D5"/>
    <w:rsid w:val="008E01AE"/>
    <w:rsid w:val="008E1CF9"/>
    <w:rsid w:val="008E4681"/>
    <w:rsid w:val="009015D5"/>
    <w:rsid w:val="0090166B"/>
    <w:rsid w:val="009106B7"/>
    <w:rsid w:val="00914119"/>
    <w:rsid w:val="00915258"/>
    <w:rsid w:val="00915A4F"/>
    <w:rsid w:val="00941CDF"/>
    <w:rsid w:val="0094519D"/>
    <w:rsid w:val="00953EEB"/>
    <w:rsid w:val="009550D4"/>
    <w:rsid w:val="00977DA0"/>
    <w:rsid w:val="00985898"/>
    <w:rsid w:val="00987B5C"/>
    <w:rsid w:val="009A52E4"/>
    <w:rsid w:val="009B78D8"/>
    <w:rsid w:val="009E2BE7"/>
    <w:rsid w:val="00A0458D"/>
    <w:rsid w:val="00A0537A"/>
    <w:rsid w:val="00A165E2"/>
    <w:rsid w:val="00A24B01"/>
    <w:rsid w:val="00A4572E"/>
    <w:rsid w:val="00A470A3"/>
    <w:rsid w:val="00A56B22"/>
    <w:rsid w:val="00A630B1"/>
    <w:rsid w:val="00A63191"/>
    <w:rsid w:val="00A658A3"/>
    <w:rsid w:val="00A7516E"/>
    <w:rsid w:val="00A76752"/>
    <w:rsid w:val="00A82330"/>
    <w:rsid w:val="00A827BE"/>
    <w:rsid w:val="00AA0A35"/>
    <w:rsid w:val="00AA17D0"/>
    <w:rsid w:val="00AB3EB8"/>
    <w:rsid w:val="00AB4E5B"/>
    <w:rsid w:val="00AD62B4"/>
    <w:rsid w:val="00AF36E1"/>
    <w:rsid w:val="00B017B9"/>
    <w:rsid w:val="00B04F0F"/>
    <w:rsid w:val="00B22D4F"/>
    <w:rsid w:val="00B402EC"/>
    <w:rsid w:val="00B542E8"/>
    <w:rsid w:val="00B605A8"/>
    <w:rsid w:val="00B613C6"/>
    <w:rsid w:val="00B61933"/>
    <w:rsid w:val="00B65FE2"/>
    <w:rsid w:val="00B72A13"/>
    <w:rsid w:val="00B86CA7"/>
    <w:rsid w:val="00BA107B"/>
    <w:rsid w:val="00BA380F"/>
    <w:rsid w:val="00BB58A4"/>
    <w:rsid w:val="00BC61A3"/>
    <w:rsid w:val="00BD65C5"/>
    <w:rsid w:val="00BE2AD0"/>
    <w:rsid w:val="00BF203F"/>
    <w:rsid w:val="00C010AD"/>
    <w:rsid w:val="00C02788"/>
    <w:rsid w:val="00C02FFF"/>
    <w:rsid w:val="00C03E78"/>
    <w:rsid w:val="00C06AE2"/>
    <w:rsid w:val="00C24481"/>
    <w:rsid w:val="00C25788"/>
    <w:rsid w:val="00C41263"/>
    <w:rsid w:val="00C560A7"/>
    <w:rsid w:val="00C63666"/>
    <w:rsid w:val="00C773E4"/>
    <w:rsid w:val="00C929D8"/>
    <w:rsid w:val="00C97D02"/>
    <w:rsid w:val="00CA7B78"/>
    <w:rsid w:val="00CB6192"/>
    <w:rsid w:val="00CC0C49"/>
    <w:rsid w:val="00CE1D41"/>
    <w:rsid w:val="00CE61D8"/>
    <w:rsid w:val="00D23FC0"/>
    <w:rsid w:val="00D26BC6"/>
    <w:rsid w:val="00D456AB"/>
    <w:rsid w:val="00D57E54"/>
    <w:rsid w:val="00D663D2"/>
    <w:rsid w:val="00D74254"/>
    <w:rsid w:val="00D7548E"/>
    <w:rsid w:val="00D76FBC"/>
    <w:rsid w:val="00D840B3"/>
    <w:rsid w:val="00D94450"/>
    <w:rsid w:val="00D95A6C"/>
    <w:rsid w:val="00DA2A78"/>
    <w:rsid w:val="00DA4512"/>
    <w:rsid w:val="00DA6075"/>
    <w:rsid w:val="00DC1B98"/>
    <w:rsid w:val="00DC3B6E"/>
    <w:rsid w:val="00DD0524"/>
    <w:rsid w:val="00DD32A5"/>
    <w:rsid w:val="00DE4160"/>
    <w:rsid w:val="00E02AA0"/>
    <w:rsid w:val="00E04F1E"/>
    <w:rsid w:val="00E11B23"/>
    <w:rsid w:val="00E20ABB"/>
    <w:rsid w:val="00E349BB"/>
    <w:rsid w:val="00E565D5"/>
    <w:rsid w:val="00E805D8"/>
    <w:rsid w:val="00E83968"/>
    <w:rsid w:val="00E84347"/>
    <w:rsid w:val="00E93D40"/>
    <w:rsid w:val="00E94A9D"/>
    <w:rsid w:val="00EA74FF"/>
    <w:rsid w:val="00EB6E59"/>
    <w:rsid w:val="00EC44BC"/>
    <w:rsid w:val="00EC7F0A"/>
    <w:rsid w:val="00EE4C17"/>
    <w:rsid w:val="00EE66C5"/>
    <w:rsid w:val="00EF214B"/>
    <w:rsid w:val="00F0230F"/>
    <w:rsid w:val="00F04FB0"/>
    <w:rsid w:val="00F058A5"/>
    <w:rsid w:val="00F06816"/>
    <w:rsid w:val="00F127DB"/>
    <w:rsid w:val="00F13223"/>
    <w:rsid w:val="00F2639A"/>
    <w:rsid w:val="00F31384"/>
    <w:rsid w:val="00F3723E"/>
    <w:rsid w:val="00F6799B"/>
    <w:rsid w:val="00F7343B"/>
    <w:rsid w:val="00F85DD1"/>
    <w:rsid w:val="00F91EAF"/>
    <w:rsid w:val="00F968B8"/>
    <w:rsid w:val="00F97561"/>
    <w:rsid w:val="00F9768E"/>
    <w:rsid w:val="00FA5D57"/>
    <w:rsid w:val="00FB3871"/>
    <w:rsid w:val="00FE729D"/>
    <w:rsid w:val="00FF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3180E"/>
  <w15:docId w15:val="{7A45791D-9CD8-4DBF-B1DE-2D481A5C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qFormat/>
    <w:rsid w:val="00DC3B6E"/>
    <w:pPr>
      <w:keepNext/>
      <w:spacing w:before="240" w:after="12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ru-RU"/>
    </w:rPr>
  </w:style>
  <w:style w:type="paragraph" w:styleId="2">
    <w:name w:val="heading 2"/>
    <w:basedOn w:val="a0"/>
    <w:next w:val="a0"/>
    <w:link w:val="20"/>
    <w:qFormat/>
    <w:rsid w:val="00D663D2"/>
    <w:pPr>
      <w:keepNext/>
      <w:numPr>
        <w:ilvl w:val="1"/>
        <w:numId w:val="4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paragraph" w:styleId="3">
    <w:name w:val="heading 3"/>
    <w:basedOn w:val="a0"/>
    <w:next w:val="a0"/>
    <w:link w:val="30"/>
    <w:qFormat/>
    <w:rsid w:val="00D663D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4">
    <w:name w:val="heading 4"/>
    <w:basedOn w:val="a0"/>
    <w:next w:val="a0"/>
    <w:link w:val="40"/>
    <w:qFormat/>
    <w:rsid w:val="00D663D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styleId="5">
    <w:name w:val="heading 5"/>
    <w:basedOn w:val="a0"/>
    <w:next w:val="a0"/>
    <w:link w:val="50"/>
    <w:qFormat/>
    <w:rsid w:val="00D663D2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0"/>
    <w:next w:val="a0"/>
    <w:link w:val="60"/>
    <w:qFormat/>
    <w:rsid w:val="00D663D2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ru-RU"/>
    </w:rPr>
  </w:style>
  <w:style w:type="paragraph" w:styleId="7">
    <w:name w:val="heading 7"/>
    <w:basedOn w:val="a0"/>
    <w:next w:val="a0"/>
    <w:link w:val="70"/>
    <w:qFormat/>
    <w:rsid w:val="00D663D2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ru-RU"/>
    </w:rPr>
  </w:style>
  <w:style w:type="paragraph" w:styleId="8">
    <w:name w:val="heading 8"/>
    <w:basedOn w:val="a0"/>
    <w:next w:val="a0"/>
    <w:link w:val="80"/>
    <w:qFormat/>
    <w:rsid w:val="00D663D2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u-RU"/>
    </w:rPr>
  </w:style>
  <w:style w:type="paragraph" w:styleId="9">
    <w:name w:val="heading 9"/>
    <w:basedOn w:val="a0"/>
    <w:next w:val="a0"/>
    <w:link w:val="90"/>
    <w:qFormat/>
    <w:rsid w:val="00D663D2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51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."/>
    <w:basedOn w:val="a0"/>
    <w:rsid w:val="00D663D2"/>
    <w:pPr>
      <w:numPr>
        <w:numId w:val="3"/>
      </w:num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10">
    <w:name w:val="Заголовок 1 Знак"/>
    <w:basedOn w:val="a1"/>
    <w:link w:val="1"/>
    <w:rsid w:val="00DC3B6E"/>
    <w:rPr>
      <w:rFonts w:ascii="Times New Roman" w:eastAsia="Times New Roman" w:hAnsi="Times New Roman" w:cs="Times New Roman"/>
      <w:b/>
      <w:bCs/>
      <w:kern w:val="32"/>
      <w:sz w:val="24"/>
      <w:szCs w:val="24"/>
      <w:lang w:val="ru-RU"/>
    </w:rPr>
  </w:style>
  <w:style w:type="character" w:customStyle="1" w:styleId="20">
    <w:name w:val="Заголовок 2 Знак"/>
    <w:basedOn w:val="a1"/>
    <w:link w:val="2"/>
    <w:rsid w:val="00D663D2"/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character" w:customStyle="1" w:styleId="30">
    <w:name w:val="Заголовок 3 Знак"/>
    <w:basedOn w:val="a1"/>
    <w:link w:val="3"/>
    <w:rsid w:val="00D663D2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1"/>
    <w:link w:val="4"/>
    <w:rsid w:val="00D663D2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1"/>
    <w:link w:val="5"/>
    <w:rsid w:val="00D663D2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1"/>
    <w:link w:val="6"/>
    <w:rsid w:val="00D663D2"/>
    <w:rPr>
      <w:rFonts w:ascii="Calibri" w:eastAsia="Times New Roman" w:hAnsi="Calibri" w:cs="Times New Roman"/>
      <w:b/>
      <w:bCs/>
      <w:lang w:val="ru-RU"/>
    </w:rPr>
  </w:style>
  <w:style w:type="character" w:customStyle="1" w:styleId="70">
    <w:name w:val="Заголовок 7 Знак"/>
    <w:basedOn w:val="a1"/>
    <w:link w:val="7"/>
    <w:rsid w:val="00D663D2"/>
    <w:rPr>
      <w:rFonts w:ascii="Calibri" w:eastAsia="Times New Roman" w:hAnsi="Calibri" w:cs="Times New Roman"/>
      <w:sz w:val="24"/>
      <w:szCs w:val="24"/>
      <w:lang w:val="ru-RU"/>
    </w:rPr>
  </w:style>
  <w:style w:type="character" w:customStyle="1" w:styleId="80">
    <w:name w:val="Заголовок 8 Знак"/>
    <w:basedOn w:val="a1"/>
    <w:link w:val="8"/>
    <w:rsid w:val="00D663D2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1"/>
    <w:link w:val="9"/>
    <w:rsid w:val="00D663D2"/>
    <w:rPr>
      <w:rFonts w:ascii="Cambria" w:eastAsia="Times New Roman" w:hAnsi="Cambria" w:cs="Times New Roman"/>
      <w:lang w:val="ru-RU"/>
    </w:rPr>
  </w:style>
  <w:style w:type="paragraph" w:styleId="a5">
    <w:name w:val="List Paragraph"/>
    <w:basedOn w:val="a0"/>
    <w:uiPriority w:val="34"/>
    <w:qFormat/>
    <w:rsid w:val="002819D3"/>
    <w:pPr>
      <w:ind w:left="720"/>
      <w:contextualSpacing/>
    </w:pPr>
  </w:style>
  <w:style w:type="paragraph" w:styleId="a6">
    <w:name w:val="Normal (Web)"/>
    <w:basedOn w:val="a0"/>
    <w:uiPriority w:val="99"/>
    <w:semiHidden/>
    <w:unhideWhenUsed/>
    <w:rsid w:val="0041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413213"/>
  </w:style>
  <w:style w:type="character" w:styleId="a7">
    <w:name w:val="Hyperlink"/>
    <w:basedOn w:val="a1"/>
    <w:uiPriority w:val="99"/>
    <w:semiHidden/>
    <w:unhideWhenUsed/>
    <w:rsid w:val="004A77B5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AF36E1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E20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93FE-54AF-4E7E-A020-A5B2F0E2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Vilichko</dc:creator>
  <cp:lastModifiedBy>Смагин Алексей Александрович</cp:lastModifiedBy>
  <cp:revision>2</cp:revision>
  <dcterms:created xsi:type="dcterms:W3CDTF">2020-01-28T07:09:00Z</dcterms:created>
  <dcterms:modified xsi:type="dcterms:W3CDTF">2020-01-28T07:09:00Z</dcterms:modified>
</cp:coreProperties>
</file>