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643A66" w:rsidRPr="00770C76" w:rsidTr="00CD394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643A66" w:rsidRPr="005A5967" w:rsidRDefault="00643A66" w:rsidP="00CD394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66" w:rsidRPr="005A5967" w:rsidRDefault="00643A66" w:rsidP="00CD39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643A66" w:rsidRPr="008E1369" w:rsidRDefault="00F66E3D" w:rsidP="00CD3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99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66E3D" w:rsidRPr="00F66E3D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643A66" w:rsidRPr="005A5967" w:rsidRDefault="00643A66" w:rsidP="00CD394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643A66" w:rsidRPr="001756C9" w:rsidTr="00CD394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643A66" w:rsidRPr="00976291" w:rsidRDefault="00643A66" w:rsidP="00CD3948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643A66" w:rsidRPr="001756C9" w:rsidRDefault="00643A66" w:rsidP="00CD3948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66" w:rsidRPr="00C93A31" w:rsidRDefault="00643A66" w:rsidP="00643A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643A66" w:rsidRPr="005A5967" w:rsidRDefault="00E60F0A" w:rsidP="00643A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46ED3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B46ED3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B3632E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B46ED3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B46ED3">
        <w:rPr>
          <w:rFonts w:ascii="Times New Roman" w:hAnsi="Times New Roman" w:cs="Times New Roman"/>
          <w:b/>
          <w:sz w:val="26"/>
          <w:szCs w:val="26"/>
        </w:rPr>
        <w:t xml:space="preserve">. Модуль </w:t>
      </w:r>
      <w:r w:rsidR="00643A66">
        <w:rPr>
          <w:rFonts w:ascii="Times New Roman" w:hAnsi="Times New Roman" w:cs="Times New Roman"/>
          <w:b/>
          <w:sz w:val="26"/>
          <w:szCs w:val="26"/>
        </w:rPr>
        <w:t>Геометрия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43A66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07B2" w:rsidRDefault="009F07B2" w:rsidP="00643A6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136 часов</w:t>
      </w:r>
    </w:p>
    <w:p w:rsidR="00643A66" w:rsidRPr="00736DFA" w:rsidRDefault="00643A66" w:rsidP="00643A66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736DFA" w:rsidRDefault="00643A66" w:rsidP="00643A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43A66" w:rsidRPr="001D058B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643A66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Pr="00736DFA" w:rsidRDefault="00643A66" w:rsidP="00643A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A66" w:rsidRDefault="00643A66" w:rsidP="00643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38E" w:rsidRPr="00643A66" w:rsidRDefault="007A138E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3A6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следующих результатов развития: </w:t>
      </w:r>
    </w:p>
    <w:p w:rsidR="007A138E" w:rsidRPr="009B6461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Pr="002316AE">
        <w:rPr>
          <w:rFonts w:ascii="Times New Roman" w:hAnsi="Times New Roman" w:cs="Times New Roman"/>
          <w:sz w:val="24"/>
          <w:szCs w:val="24"/>
        </w:rPr>
        <w:t xml:space="preserve">      </w:t>
      </w:r>
      <w:r w:rsidR="002316AE">
        <w:rPr>
          <w:rFonts w:ascii="Times New Roman" w:hAnsi="Times New Roman" w:cs="Times New Roman"/>
          <w:sz w:val="24"/>
          <w:szCs w:val="24"/>
        </w:rPr>
        <w:t>1.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7A138E" w:rsidRPr="009B6461" w:rsidRDefault="00643A66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7A138E" w:rsidRPr="009B6461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138E" w:rsidRPr="00335EF0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1.5. 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7A138E" w:rsidRPr="00F80A4D" w:rsidRDefault="009729D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16AE">
        <w:rPr>
          <w:rFonts w:ascii="Times New Roman" w:hAnsi="Times New Roman" w:cs="Times New Roman"/>
          <w:sz w:val="24"/>
          <w:szCs w:val="24"/>
        </w:rPr>
        <w:t>2. 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метапредметном направлении: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7A138E" w:rsidRPr="009729D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7A138E" w:rsidRPr="009B6461" w:rsidRDefault="007245C3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9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3. </w:t>
      </w:r>
      <w:r w:rsidR="000216A9">
        <w:rPr>
          <w:rFonts w:ascii="Times New Roman" w:hAnsi="Times New Roman" w:cs="Times New Roman"/>
          <w:sz w:val="24"/>
          <w:szCs w:val="24"/>
        </w:rPr>
        <w:t>В</w:t>
      </w:r>
      <w:r w:rsidR="007A138E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12103A" w:rsidRDefault="007A138E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3.1. 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</w:t>
      </w:r>
      <w:r w:rsidR="0012103A">
        <w:rPr>
          <w:rFonts w:ascii="Times New Roman" w:hAnsi="Times New Roman" w:cs="Times New Roman"/>
          <w:sz w:val="24"/>
          <w:szCs w:val="24"/>
        </w:rPr>
        <w:t>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3.2. иметь представление о необходимости доказательств</w:t>
      </w:r>
      <w:r w:rsidR="009729DA" w:rsidRPr="009729DA">
        <w:rPr>
          <w:rFonts w:ascii="Times New Roman" w:hAnsi="Times New Roman" w:cs="Times New Roman"/>
          <w:sz w:val="24"/>
          <w:szCs w:val="24"/>
        </w:rPr>
        <w:t xml:space="preserve"> </w:t>
      </w:r>
      <w:r w:rsidR="007A138E" w:rsidRPr="009B6461">
        <w:rPr>
          <w:rFonts w:ascii="Times New Roman" w:hAnsi="Times New Roman" w:cs="Times New Roman"/>
          <w:sz w:val="24"/>
          <w:szCs w:val="24"/>
        </w:rPr>
        <w:t>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7A138E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7A138E" w:rsidRPr="009729DA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A138E" w:rsidRPr="009B6461">
        <w:rPr>
          <w:rFonts w:ascii="Times New Roman" w:hAnsi="Times New Roman" w:cs="Times New Roman"/>
          <w:sz w:val="24"/>
          <w:szCs w:val="24"/>
        </w:rPr>
        <w:t>.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A138E" w:rsidRPr="009B6461">
        <w:rPr>
          <w:rFonts w:ascii="Times New Roman" w:hAnsi="Times New Roman" w:cs="Times New Roman"/>
          <w:sz w:val="24"/>
          <w:szCs w:val="24"/>
        </w:rPr>
        <w:t>. 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7A138E" w:rsidRPr="009B6461" w:rsidRDefault="0012103A" w:rsidP="002316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138E" w:rsidRPr="009B6461">
        <w:rPr>
          <w:rFonts w:ascii="Times New Roman" w:hAnsi="Times New Roman" w:cs="Times New Roman"/>
          <w:sz w:val="24"/>
          <w:szCs w:val="24"/>
        </w:rPr>
        <w:t>.  умение моделировать реальные ситуации, исследовать построенные модели, интерп</w:t>
      </w:r>
      <w:r>
        <w:rPr>
          <w:rFonts w:ascii="Times New Roman" w:hAnsi="Times New Roman" w:cs="Times New Roman"/>
          <w:sz w:val="24"/>
          <w:szCs w:val="24"/>
        </w:rPr>
        <w:t>ретировать полученный результат.</w:t>
      </w:r>
    </w:p>
    <w:p w:rsidR="0012103A" w:rsidRPr="00643A66" w:rsidRDefault="0012103A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 на плоскости.</w:t>
      </w:r>
    </w:p>
    <w:p w:rsidR="00E0086B" w:rsidRDefault="00E0086B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Треугольники.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биссектрисы угла треугольника. Решение треугольников. Вычисление биссектрис, мед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иан, высот, радиусов вписанной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описанной </w:t>
      </w:r>
      <w:r w:rsid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вневписанной </w:t>
      </w:r>
      <w:r w:rsidR="0012103A"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окружностей. Формулы площади треугольника: формула Герона, выражение площади треугольника через радиус вписанной и описанной окружностей. </w:t>
      </w: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Чевы и теорема Менелая. Неразрешимость классических задач на построение. 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Вычисление углов с вершиной внутри и вне круга, угла между хордой и касательной. Теорема о произведении отрезков хорд. Теорема о касательной и секущей.  Теорема о сумме квадратов сторон и диагоналей параллелограмма. Вписанные и описанные 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вписанные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многоугольники. Свойства и признаки вписанных и описанных четырехугольников. Геометрические места точек. Решение задач с помощью геометрических преобразований и геометрических мест. </w:t>
      </w:r>
    </w:p>
    <w:p w:rsidR="0012103A" w:rsidRPr="0012103A" w:rsidRDefault="0012103A" w:rsidP="000216A9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1210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2103A" w:rsidRPr="00E0086B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0216A9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Многогранники. 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72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Многогранные углы. Выпуклые многогранники.</w:t>
      </w: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Теорема Эйлера.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Призма, ее основания, боковые ребра, высота, боковая поверхность. Прямая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наклонная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Правильная призма. Параллелепипед. Куб. 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Пирамида, ее основание, боковые ребра, высота, боковая поверхность. Треугольная пирамида. 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="005F5673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  <w:r w:rsidR="00E0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Симметрии в кубе, в параллелепипеде, </w:t>
      </w:r>
      <w:r w:rsidRPr="00121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призме и пирамиде</w:t>
      </w:r>
      <w:r w:rsidRPr="001210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2103A" w:rsidRPr="009729D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симметрии в пространстве (центральная, осевая, зеркальная).</w:t>
      </w:r>
    </w:p>
    <w:p w:rsidR="0012103A" w:rsidRPr="0012103A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сечений.</w:t>
      </w:r>
    </w:p>
    <w:p w:rsidR="00C70D57" w:rsidRDefault="0012103A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</w:t>
      </w:r>
      <w:r w:rsid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октаэдр, додекаэдр и икосаэдр). 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объемов призмы и пирамиды.</w:t>
      </w:r>
    </w:p>
    <w:p w:rsidR="000216A9" w:rsidRPr="002316AE" w:rsidRDefault="000216A9" w:rsidP="000216A9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Default="002316AE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2316AE" w:rsidRPr="002316AE" w:rsidRDefault="002316AE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AE" w:rsidRPr="002316AE" w:rsidRDefault="00E0086B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2316AE" w:rsidRPr="00231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Уравнение плоскости. Расстояние от точки до плоскости, угол между прямой и плоскостью, угол между плоскостями. Применение векторов к решению геометрических задач.</w:t>
      </w:r>
    </w:p>
    <w:p w:rsidR="0012103A" w:rsidRPr="0012103A" w:rsidRDefault="0012103A" w:rsidP="000216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Вычисление элементов, площадей поверхностей и объёмов.</w:t>
      </w:r>
    </w:p>
    <w:p w:rsidR="0012103A" w:rsidRPr="0012103A" w:rsidRDefault="0012103A" w:rsidP="000216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2316AE" w:rsidRDefault="002316AE" w:rsidP="002316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0A2" w:rsidRPr="00643A66" w:rsidRDefault="007E20A2" w:rsidP="00643A66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6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E20A2" w:rsidRPr="007E20A2" w:rsidRDefault="00E76DD8" w:rsidP="002316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 10 класс</w:t>
      </w:r>
      <w:r w:rsidR="009F07B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20A2" w:rsidRPr="007E20A2">
        <w:rPr>
          <w:rFonts w:ascii="Times New Roman" w:hAnsi="Times New Roman" w:cs="Times New Roman"/>
          <w:b/>
          <w:sz w:val="24"/>
          <w:szCs w:val="24"/>
        </w:rPr>
        <w:t>ч/н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59"/>
      </w:tblGrid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планиметрии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4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К.Р.№1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Аксиомы стереометрии. </w:t>
            </w: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прямых и плоскостей в пространстве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CF01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Параллельность плоскостей 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по теории</w:t>
            </w:r>
          </w:p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9258F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9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643A66" w:rsidRPr="0099258F" w:rsidTr="0099258F">
        <w:tc>
          <w:tcPr>
            <w:tcW w:w="5070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9" w:type="dxa"/>
            <w:shd w:val="clear" w:color="auto" w:fill="auto"/>
          </w:tcPr>
          <w:p w:rsidR="00643A66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Pr="009729DA" w:rsidRDefault="007E20A2" w:rsidP="002316A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20A2" w:rsidRDefault="009F07B2" w:rsidP="002316A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7E20A2" w:rsidRPr="007E20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класс, </w:t>
      </w:r>
      <w:r w:rsidR="00CF01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2ч/н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694"/>
      </w:tblGrid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99258F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 тела: цилиндр, конус, усеченный конус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и шар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9258F"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99258F" w:rsidRPr="0099258F" w:rsidTr="009F07B2">
        <w:tc>
          <w:tcPr>
            <w:tcW w:w="5070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 курса</w:t>
            </w:r>
          </w:p>
        </w:tc>
        <w:tc>
          <w:tcPr>
            <w:tcW w:w="1842" w:type="dxa"/>
            <w:shd w:val="clear" w:color="auto" w:fill="auto"/>
          </w:tcPr>
          <w:p w:rsidR="0099258F" w:rsidRPr="0099258F" w:rsidRDefault="00CF013A" w:rsidP="00643A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99258F" w:rsidRPr="0099258F" w:rsidRDefault="0099258F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643A66" w:rsidRPr="0099258F" w:rsidTr="009F07B2">
        <w:tc>
          <w:tcPr>
            <w:tcW w:w="5070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643A66" w:rsidRPr="00643A66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643A66" w:rsidRPr="0099258F" w:rsidRDefault="00643A66" w:rsidP="00992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20A2" w:rsidRDefault="007E20A2" w:rsidP="002316AE">
      <w:pPr>
        <w:spacing w:line="240" w:lineRule="auto"/>
        <w:rPr>
          <w:rFonts w:ascii="Calibri" w:eastAsia="Times New Roman" w:hAnsi="Calibri" w:cs="Calibri"/>
        </w:rPr>
      </w:pPr>
    </w:p>
    <w:p w:rsidR="00643A66" w:rsidRPr="000216A9" w:rsidRDefault="00643A66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материалы:</w:t>
      </w:r>
    </w:p>
    <w:p w:rsidR="006E3659" w:rsidRPr="006E3659" w:rsidRDefault="006E3659" w:rsidP="00643A6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6E365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Атанасян, В.Ф. Бутузов. Геометрия: учебник для 10 – 11 кл. общеобразовательных учреждений / М.: Просвещение, 2010.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Дидактические материалы по геометрии для 11 кл. / М.: Просвещение, 2008(электронный ресурс).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и др. Задачи по геометрии для 7 – 11 классов / М.: Просвещение, 1991.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Рабинович Задачи и упражнения на готовых чертежах. Геометрия / М.: Илекса, 2001.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Иванов. Тесты и контрольные работы по математике. Учебное пособие / М.: Физматкнига, 2008.</w:t>
      </w:r>
    </w:p>
    <w:p w:rsidR="006E3659" w:rsidRPr="006E3659" w:rsidRDefault="006E3659" w:rsidP="006E365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Быков. Тематические тесты по математике для учащихся 10-х классов / Издательский дом ГУ ВШЭ, 2006</w:t>
      </w:r>
    </w:p>
    <w:p w:rsidR="007A138E" w:rsidRDefault="007A138E" w:rsidP="002316AE">
      <w:pPr>
        <w:spacing w:line="240" w:lineRule="auto"/>
      </w:pPr>
    </w:p>
    <w:sectPr w:rsidR="007A138E" w:rsidSect="00724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B2" w:rsidRDefault="00184BB2" w:rsidP="007245C3">
      <w:pPr>
        <w:spacing w:after="0" w:line="240" w:lineRule="auto"/>
      </w:pPr>
      <w:r>
        <w:separator/>
      </w:r>
    </w:p>
  </w:endnote>
  <w:endnote w:type="continuationSeparator" w:id="0">
    <w:p w:rsidR="00184BB2" w:rsidRDefault="00184BB2" w:rsidP="0072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325788"/>
      <w:docPartObj>
        <w:docPartGallery w:val="Page Numbers (Bottom of Page)"/>
        <w:docPartUnique/>
      </w:docPartObj>
    </w:sdtPr>
    <w:sdtEndPr/>
    <w:sdtContent>
      <w:p w:rsidR="007245C3" w:rsidRDefault="007245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2E">
          <w:rPr>
            <w:noProof/>
          </w:rPr>
          <w:t>2</w:t>
        </w:r>
        <w:r>
          <w:fldChar w:fldCharType="end"/>
        </w:r>
      </w:p>
    </w:sdtContent>
  </w:sdt>
  <w:p w:rsidR="007245C3" w:rsidRDefault="00724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B2" w:rsidRDefault="00184BB2" w:rsidP="007245C3">
      <w:pPr>
        <w:spacing w:after="0" w:line="240" w:lineRule="auto"/>
      </w:pPr>
      <w:r>
        <w:separator/>
      </w:r>
    </w:p>
  </w:footnote>
  <w:footnote w:type="continuationSeparator" w:id="0">
    <w:p w:rsidR="00184BB2" w:rsidRDefault="00184BB2" w:rsidP="0072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F1" w:rsidRDefault="00AE3A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710C"/>
    <w:multiLevelType w:val="hybridMultilevel"/>
    <w:tmpl w:val="E70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25"/>
    <w:rsid w:val="000216A9"/>
    <w:rsid w:val="0012103A"/>
    <w:rsid w:val="00184BB2"/>
    <w:rsid w:val="002316AE"/>
    <w:rsid w:val="003944E3"/>
    <w:rsid w:val="003C1D8D"/>
    <w:rsid w:val="003D15E0"/>
    <w:rsid w:val="004565F8"/>
    <w:rsid w:val="00496C60"/>
    <w:rsid w:val="005F1F36"/>
    <w:rsid w:val="005F38FE"/>
    <w:rsid w:val="005F5673"/>
    <w:rsid w:val="00643A66"/>
    <w:rsid w:val="006E3659"/>
    <w:rsid w:val="007245C3"/>
    <w:rsid w:val="007A138E"/>
    <w:rsid w:val="007D679B"/>
    <w:rsid w:val="007E20A2"/>
    <w:rsid w:val="007F4706"/>
    <w:rsid w:val="00876037"/>
    <w:rsid w:val="008F177F"/>
    <w:rsid w:val="009729DA"/>
    <w:rsid w:val="0099258F"/>
    <w:rsid w:val="009F07B2"/>
    <w:rsid w:val="00A32468"/>
    <w:rsid w:val="00AE3AF1"/>
    <w:rsid w:val="00B3632E"/>
    <w:rsid w:val="00B46ED3"/>
    <w:rsid w:val="00C1665D"/>
    <w:rsid w:val="00C70D57"/>
    <w:rsid w:val="00C96DA5"/>
    <w:rsid w:val="00CC6AEA"/>
    <w:rsid w:val="00CF013A"/>
    <w:rsid w:val="00D51CDC"/>
    <w:rsid w:val="00DB6149"/>
    <w:rsid w:val="00E0086B"/>
    <w:rsid w:val="00E07825"/>
    <w:rsid w:val="00E60F0A"/>
    <w:rsid w:val="00E76DD8"/>
    <w:rsid w:val="00E95BB6"/>
    <w:rsid w:val="00F6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65703"/>
  <w15:docId w15:val="{17942208-51E5-4AFC-9B7F-EABF2F3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5C3"/>
  </w:style>
  <w:style w:type="paragraph" w:styleId="a5">
    <w:name w:val="footer"/>
    <w:basedOn w:val="a"/>
    <w:link w:val="a6"/>
    <w:uiPriority w:val="99"/>
    <w:unhideWhenUsed/>
    <w:rsid w:val="0072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5C3"/>
  </w:style>
  <w:style w:type="paragraph" w:customStyle="1" w:styleId="ConsPlusNormal">
    <w:name w:val="ConsPlusNormal"/>
    <w:uiPriority w:val="99"/>
    <w:rsid w:val="0064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10AC-26FA-4FF3-B97C-A2D2E264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27</cp:revision>
  <cp:lastPrinted>2018-09-24T15:45:00Z</cp:lastPrinted>
  <dcterms:created xsi:type="dcterms:W3CDTF">2016-09-04T19:57:00Z</dcterms:created>
  <dcterms:modified xsi:type="dcterms:W3CDTF">2019-08-20T14:25:00Z</dcterms:modified>
</cp:coreProperties>
</file>