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21663" w:rsidRPr="00770C76" w:rsidTr="00673640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sz w:val="28"/>
                <w:szCs w:val="28"/>
              </w:rPr>
              <w:t>Лицей</w:t>
            </w:r>
          </w:p>
          <w:p w:rsidR="00321663" w:rsidRPr="005A5967" w:rsidRDefault="00321663" w:rsidP="00673640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1663" w:rsidRPr="005A5967" w:rsidRDefault="00321663" w:rsidP="00673640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321663" w:rsidRPr="005A5967" w:rsidRDefault="00321663" w:rsidP="00673640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№ 15 </w:t>
            </w: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22</w:t>
            </w:r>
            <w:r w:rsidRPr="007A282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08.2019</w:t>
            </w: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1663" w:rsidRPr="005A5967" w:rsidRDefault="00321663" w:rsidP="00673640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21663" w:rsidRPr="001756C9" w:rsidTr="0067364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21663" w:rsidRPr="00976291" w:rsidRDefault="00321663" w:rsidP="00673640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21663" w:rsidRPr="001756C9" w:rsidRDefault="00321663" w:rsidP="00673640">
            <w:pPr>
              <w:tabs>
                <w:tab w:val="left" w:pos="2940"/>
              </w:tabs>
              <w:spacing w:after="60" w:line="240" w:lineRule="auto"/>
              <w:rPr>
                <w:sz w:val="26"/>
                <w:szCs w:val="26"/>
              </w:rPr>
            </w:pPr>
          </w:p>
        </w:tc>
      </w:tr>
    </w:tbl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663" w:rsidRPr="00C93A31" w:rsidRDefault="00321663" w:rsidP="0032166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21663" w:rsidRPr="005A5967" w:rsidRDefault="00321663" w:rsidP="0032166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Математический анализ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1663" w:rsidRPr="00736DFA" w:rsidRDefault="00321663" w:rsidP="00321663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736DFA" w:rsidRDefault="00321663" w:rsidP="0032166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1663" w:rsidRPr="001D058B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1663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321663" w:rsidRP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1663"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Pr="00736DFA" w:rsidRDefault="00321663" w:rsidP="003216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1663" w:rsidRDefault="00321663" w:rsidP="00321663"/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FC7892">
        <w:rPr>
          <w:rFonts w:ascii="Times New Roman" w:hAnsi="Times New Roman" w:cs="Times New Roman"/>
          <w:sz w:val="24"/>
          <w:szCs w:val="24"/>
        </w:rPr>
        <w:t>учащимся</w:t>
      </w:r>
      <w:r w:rsidRPr="00CC7A0B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 развития.     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1. В личностном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1.5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2. в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           3. В предметном направлении: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3.2 иметь представление о необходимости доказательств при обосновании математических утверждений; понимать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lastRenderedPageBreak/>
        <w:t>3.3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расширении понятия числа от натуральных к комплексным. Выполнять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3.5 решать рациональные, показательные и логарифмические уравнения и неравенства, иррациональные и тригонометрические уравнения и неравенства, их системы, знать основные методы решений задач с параметром и применять их при решении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3.6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 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3.9 умение моделировать реальные ситуации, исследовать построенные модели, интерпретировать полученный результат;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3.10 понимать идею расширения понятия числа;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3.11.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3.11. 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rPr>
          <w:rFonts w:ascii="Times New Roman" w:hAnsi="Times New Roman" w:cs="Times New Roman"/>
          <w:sz w:val="24"/>
          <w:szCs w:val="24"/>
        </w:rPr>
      </w:pPr>
    </w:p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2470B" w:rsidRPr="00CC7A0B" w:rsidRDefault="0052470B" w:rsidP="005247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7A0B">
        <w:rPr>
          <w:rFonts w:ascii="Times New Roman" w:hAnsi="Times New Roman" w:cs="Times New Roman"/>
          <w:bCs/>
          <w:sz w:val="24"/>
          <w:szCs w:val="24"/>
        </w:rPr>
        <w:t>10 класс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ЧИСЛОВЫЕ МНОЖЕСТВА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Множество. Элемент множества. Пустое множество. Пересечение и объединение множеств. Подмножество. Конечные и бесконечные множества. Число элементов объединения и пересечения двух конечных множеств. Числовые промежутки. Принцип Дирихле.  Взаимно–однозначные отображения множеств. Понятие мощности множества. Сравнение мощностей множеств. Теорема Кантора–Бернштейна. Счетные множества.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Счетность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множества рациональных чисел. Несчетные множества. Несчетность отрезка. Ограниченные и неограниченные множества. Минимальные и максимальные элементы множества. Верхние и нижние грани, точные верхние и нижние грани. Открытые и замкнутые множества.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ПРЕДЕЛЫ ПОСЛЕДОВАТЕЛЬНОСТЕЙ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Числовые последовательности. Способы задания числовых последовательностей. Формула $n$-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 члена. Рекуррентная формула. Числа Фибоначчи. Монотонные последовательности. Рекуррентные соотношения. Предел числовой последовательности. Теоремы о пределах последовательностей. Единственность предела. Вычисление пределов. Ограниченность сходящейся последовательности.  Существование предела монотонной ограниченной последовательности.  Замечательные пределы.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ПРЕДЕЛЫ И НЕПРЕРЫВНОСТЬ ФУНКЦИЙ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Предел функции на бесконечности и его свойства. Окрестность точки. Предел функции в точке по Коши. Предел функции в точке по Гейне. Теоремы о пределах функций. Вычисление пределов. Замечательные пределы. Односторонние пределы. Бесконечные пределы. Непрерывность функции в точке и на промежутке. Примеры непрерывных и разрывных функций. Свойства непрерывных функций. Непрерывность элементарных функций. Теорема о промежуточном значении функции, непрерывной на отрезке. Непрерывность сложной и обратной функции.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ЧИСЛОВЫЕ РЯДЫ </w:t>
      </w:r>
    </w:p>
    <w:p w:rsidR="0052470B" w:rsidRPr="00CC7A0B" w:rsidRDefault="0052470B" w:rsidP="0052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Понятие числового ряда, сходимости числового ряда, его расходимости. Критерий Коши сходимости числового ряда. Необходимое условие сходимости числового ряда. Простейшие свойства числовых рядов. Примеры. Числовые ряды с неотрицательными членами. Признаки сравнения сходимости числовых рядов. Признак Даламбера. Радикальный признак Коши. Знакопеременные числовые ряды. Понятие абсолютной и условной сходимости ряда. Теорема о сходимости абсолютно сходящегося ряда. Ряд Лейбница. Теорема Лейбница.</w:t>
      </w:r>
    </w:p>
    <w:p w:rsidR="0052470B" w:rsidRPr="00CC7A0B" w:rsidRDefault="0052470B" w:rsidP="0052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КУРСА МАТЕМАТИЧЕСКОГО АНАЛИЗА 10 КЛАССА </w:t>
      </w:r>
    </w:p>
    <w:p w:rsidR="0052470B" w:rsidRPr="00CC7A0B" w:rsidRDefault="0052470B" w:rsidP="00524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11 класс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ТЕМЫ ПРОИЗВОДНАЯ. РЯД ТЕЙЛОРА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Производная. Производные элементарных функций. Правила дифференцирования. «Французские» теоремы. Исследование функций на монотонность. Приложения производной. Правила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Лопиталя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 xml:space="preserve">. Кратные производные. Формула Лейбница. Выпуклость </w:t>
      </w:r>
      <w:r w:rsidRPr="00CC7A0B">
        <w:rPr>
          <w:rFonts w:ascii="Times New Roman" w:hAnsi="Times New Roman" w:cs="Times New Roman"/>
          <w:sz w:val="24"/>
          <w:szCs w:val="24"/>
        </w:rPr>
        <w:lastRenderedPageBreak/>
        <w:t xml:space="preserve">графика функции. Точки перегиба. Неравенство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Йенсена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>. Порядок касания. Круг кривизны, эволюта и эвольвента. Многочлен Тейлора. Формула Тейлора. Ряд Тейлора для элементарных функций. Различные способы оценки остаточного члена. Использование формулы Тейлора для приближенных вычислений.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ДИФФЕРЕНЦИАЛЬНЫЕ УРАВНЕНИЯ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Дифференциальные уравнения первого порядка. Уравнения первого порядка, разрешенные относительно производной. Уравнения с разделяющимися переменными. Уравнения, приводящиеся к уравнениям с разделяющимися переменными. Линейные уравнения первого порядка.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ФУНКЦИИ НЕСКОЛЬКИХ ПЕРЕМЕННЫХ 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>Понятие функции многих переменных. Пределы функции нескольких переменных. Частные производные. Полный дифференциал и его применение. Неявные функции и их дифференцирование. Поверхности. Касательная плоскость и нормаль к поверхности. Экстремум функции двух переменных.  Наибольшее и наименьшее значения функции нескольких переменных. Условный экстремум. Метод множителей Лагранжа.</w:t>
      </w:r>
    </w:p>
    <w:p w:rsidR="0052470B" w:rsidRPr="00CC7A0B" w:rsidRDefault="0052470B" w:rsidP="0052470B">
      <w:pPr>
        <w:jc w:val="both"/>
        <w:rPr>
          <w:rFonts w:ascii="Times New Roman" w:hAnsi="Times New Roman" w:cs="Times New Roman"/>
          <w:sz w:val="24"/>
          <w:szCs w:val="24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ПОВТОРЕНИЕ КУРСА МАТЕМАТИЧЕСКОГО АНАЛИЗА </w:t>
      </w:r>
    </w:p>
    <w:p w:rsidR="0052470B" w:rsidRPr="00063175" w:rsidRDefault="0052470B" w:rsidP="005247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31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52470B" w:rsidRPr="00CC7A0B" w:rsidRDefault="0052470B" w:rsidP="0052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858"/>
        <w:gridCol w:w="2395"/>
      </w:tblGrid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ПРЕДЕЛЫ ПОСЛЕДОВАТЕЛЬНОСТЕЙ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ПРЕДЕЛЫ И НЕПРЕРЫВНОСТЬ ФУНКЦИЙ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52470B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МАТЕМАТИЧЕСКОГО АНАЛИЗА 10 КЛАССА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14A" w:rsidRPr="00CC7A0B" w:rsidTr="0052470B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4A" w:rsidRPr="00CC7A0B" w:rsidRDefault="002E714A" w:rsidP="002E7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70B" w:rsidRPr="00CC7A0B" w:rsidRDefault="0052470B" w:rsidP="005247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2404"/>
      </w:tblGrid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</w:t>
            </w:r>
            <w:proofErr w:type="spellStart"/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статирующего</w:t>
            </w:r>
            <w:proofErr w:type="spellEnd"/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ПРОИЗВОДНАЯ. РЯД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ТЕЙЛОРА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ФУНКЦИИ НЕСКОЛЬКИХ ПЕРЕМЕННЫХ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МАТЕМАТИЧЕСКОГО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470B" w:rsidRPr="00CC7A0B" w:rsidTr="0052470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B" w:rsidRPr="00CC7A0B" w:rsidRDefault="0052470B" w:rsidP="00524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2470B" w:rsidRPr="00CC7A0B" w:rsidRDefault="0052470B" w:rsidP="0052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14A" w:rsidRPr="00CC7A0B" w:rsidRDefault="002E714A" w:rsidP="005247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70B" w:rsidRPr="00063175" w:rsidRDefault="0052470B" w:rsidP="0052470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7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</w:t>
      </w:r>
      <w:bookmarkStart w:id="0" w:name="_GoBack"/>
      <w:bookmarkEnd w:id="0"/>
      <w:r w:rsidRPr="00063175">
        <w:rPr>
          <w:rFonts w:ascii="Times New Roman" w:eastAsia="Times New Roman" w:hAnsi="Times New Roman" w:cs="Times New Roman"/>
          <w:b/>
          <w:bCs/>
          <w:sz w:val="28"/>
          <w:szCs w:val="28"/>
        </w:rPr>
        <w:t>лы:</w:t>
      </w:r>
    </w:p>
    <w:p w:rsidR="0052470B" w:rsidRPr="00CC7A0B" w:rsidRDefault="0052470B" w:rsidP="005247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CC7A0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2E714A" w:rsidRPr="00CC7A0B" w:rsidRDefault="002E714A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Pr="00CC7A0B">
        <w:rPr>
          <w:rFonts w:ascii="Times New Roman" w:hAnsi="Times New Roman" w:cs="Times New Roman"/>
          <w:sz w:val="24"/>
          <w:szCs w:val="24"/>
        </w:rPr>
        <w:t>Пратусевич</w:t>
      </w:r>
      <w:proofErr w:type="spellEnd"/>
      <w:r w:rsidRPr="00CC7A0B">
        <w:rPr>
          <w:rFonts w:ascii="Times New Roman" w:hAnsi="Times New Roman" w:cs="Times New Roman"/>
          <w:sz w:val="24"/>
          <w:szCs w:val="24"/>
        </w:rPr>
        <w:t>, К. М. Столбов,  А. Н. Головин, Алгебра и начала математического анализа, 10-11 класс, Просвещение, 2017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proofErr w:type="gram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Мордкович,П.В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Семенов. Алгебра и начала анализа профильный уровень: учебник и задачник для 11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/ М.: Мнемозина, 2011.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анализа. Контрольные работы для 11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(профильный уровень) / М.: Мнемозина, 2008.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А.М. Гольдман, Л.И.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задач по алгебре. Учебное пособие для 8-9 классов с углубленным изучением математики. /М.:  Просвещение. 2002.              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М.М.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Мошович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Ершова, В.В.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контрольные работы по алгебре и началам анализа для 10 – 11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материалы) / М.: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Иванов. Тесты и контрольные работы по математике. Учебное пособие / М.: </w:t>
      </w:r>
      <w:proofErr w:type="spellStart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2470B" w:rsidRPr="00CC7A0B" w:rsidRDefault="0052470B" w:rsidP="005247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Программы. Математика. 5 – 6 классы. Алгебра. 7 – 9 классы.  Алгебра и начала математического анализа. 10 – 11 классы / авт. – сост.  И.И. Зубарева, А.Г. Мордкович. – 3-е изд., стер. – Мнемозина, 2011. </w:t>
      </w:r>
    </w:p>
    <w:p w:rsidR="0052470B" w:rsidRPr="00CC7A0B" w:rsidRDefault="0052470B" w:rsidP="0052470B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70B" w:rsidRPr="00CC7A0B" w:rsidRDefault="0052470B" w:rsidP="0052470B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70B" w:rsidRPr="00CC7A0B" w:rsidRDefault="0052470B" w:rsidP="0052470B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B" w:rsidRPr="00CC7A0B" w:rsidRDefault="0052470B">
      <w:pPr>
        <w:rPr>
          <w:rFonts w:ascii="Times New Roman" w:hAnsi="Times New Roman" w:cs="Times New Roman"/>
          <w:sz w:val="24"/>
          <w:szCs w:val="24"/>
        </w:rPr>
      </w:pPr>
    </w:p>
    <w:sectPr w:rsidR="0052470B" w:rsidRPr="00CC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0B"/>
    <w:rsid w:val="00063175"/>
    <w:rsid w:val="00135453"/>
    <w:rsid w:val="002E714A"/>
    <w:rsid w:val="00321663"/>
    <w:rsid w:val="003C25EE"/>
    <w:rsid w:val="0052470B"/>
    <w:rsid w:val="00755429"/>
    <w:rsid w:val="00CC7A0B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F87"/>
  <w15:docId w15:val="{33627038-F272-477A-8D55-E4BC634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0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32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Челеховская Марина Андреевна</cp:lastModifiedBy>
  <cp:revision>5</cp:revision>
  <dcterms:created xsi:type="dcterms:W3CDTF">2019-06-27T15:40:00Z</dcterms:created>
  <dcterms:modified xsi:type="dcterms:W3CDTF">2019-08-19T11:26:00Z</dcterms:modified>
</cp:coreProperties>
</file>