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12" w:type="dxa"/>
        <w:tblLook w:val="00A0" w:firstRow="1" w:lastRow="0" w:firstColumn="1" w:lastColumn="0" w:noHBand="0" w:noVBand="0"/>
      </w:tblPr>
      <w:tblGrid>
        <w:gridCol w:w="4678"/>
        <w:gridCol w:w="4678"/>
        <w:gridCol w:w="4678"/>
        <w:gridCol w:w="4678"/>
      </w:tblGrid>
      <w:tr w:rsidR="00216BA2" w:rsidRPr="001756C9" w:rsidTr="00216BA2">
        <w:tc>
          <w:tcPr>
            <w:tcW w:w="4678" w:type="dxa"/>
          </w:tcPr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исследовательский</w:t>
            </w:r>
            <w:proofErr w:type="gramEnd"/>
            <w:r>
              <w:rPr>
                <w:sz w:val="26"/>
                <w:szCs w:val="26"/>
              </w:rPr>
              <w:t xml:space="preserve"> университет 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216BA2" w:rsidRDefault="00216BA2" w:rsidP="00216BA2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Лицей</w:t>
            </w:r>
            <w:proofErr w:type="spellEnd"/>
          </w:p>
          <w:p w:rsidR="00216BA2" w:rsidRDefault="00216BA2" w:rsidP="00216BA2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216BA2" w:rsidRDefault="00216BA2" w:rsidP="00216BA2">
            <w:pPr>
              <w:rPr>
                <w:sz w:val="26"/>
                <w:szCs w:val="26"/>
              </w:rPr>
            </w:pPr>
          </w:p>
          <w:p w:rsidR="00216BA2" w:rsidRDefault="00216BA2" w:rsidP="00216BA2">
            <w:pPr>
              <w:widowContro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4678" w:type="dxa"/>
          </w:tcPr>
          <w:p w:rsidR="00216BA2" w:rsidRDefault="00216BA2" w:rsidP="00442AFC">
            <w:pPr>
              <w:ind w:firstLine="34"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Приложение </w:t>
            </w:r>
            <w:r w:rsidR="00987404">
              <w:rPr>
                <w:b/>
                <w:sz w:val="26"/>
                <w:szCs w:val="26"/>
              </w:rPr>
              <w:t>238</w:t>
            </w:r>
          </w:p>
          <w:p w:rsidR="00216BA2" w:rsidRDefault="00216BA2" w:rsidP="00442AFC">
            <w:pPr>
              <w:pStyle w:val="a8"/>
              <w:tabs>
                <w:tab w:val="left" w:pos="709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</w:p>
          <w:p w:rsidR="00216BA2" w:rsidRDefault="00216BA2" w:rsidP="00442AFC">
            <w:pPr>
              <w:pStyle w:val="a8"/>
              <w:tabs>
                <w:tab w:val="left" w:pos="709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216BA2" w:rsidRDefault="00216BA2" w:rsidP="00442AFC">
            <w:pPr>
              <w:pStyle w:val="a8"/>
              <w:tabs>
                <w:tab w:val="left" w:pos="709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>
              <w:rPr>
                <w:b w:val="0"/>
                <w:sz w:val="26"/>
                <w:szCs w:val="26"/>
              </w:rPr>
              <w:t xml:space="preserve"> советом </w:t>
            </w:r>
          </w:p>
          <w:p w:rsidR="00216BA2" w:rsidRDefault="00216BA2" w:rsidP="00442AFC">
            <w:pPr>
              <w:pStyle w:val="a8"/>
              <w:tabs>
                <w:tab w:val="left" w:pos="709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216BA2" w:rsidRDefault="00216BA2" w:rsidP="00442AFC">
            <w:pPr>
              <w:pStyle w:val="a8"/>
              <w:tabs>
                <w:tab w:val="left" w:pos="709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протокол</w:t>
            </w:r>
            <w:proofErr w:type="gramEnd"/>
            <w:r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216BA2" w:rsidRDefault="00216BA2" w:rsidP="00442AFC">
            <w:pPr>
              <w:pStyle w:val="a8"/>
              <w:tabs>
                <w:tab w:val="left" w:pos="709"/>
              </w:tabs>
              <w:spacing w:line="276" w:lineRule="auto"/>
              <w:jc w:val="right"/>
              <w:rPr>
                <w:sz w:val="26"/>
                <w:szCs w:val="26"/>
              </w:rPr>
            </w:pPr>
          </w:p>
          <w:p w:rsidR="00216BA2" w:rsidRDefault="00216BA2" w:rsidP="00442AFC">
            <w:pPr>
              <w:pStyle w:val="a8"/>
              <w:tabs>
                <w:tab w:val="left" w:pos="709"/>
              </w:tabs>
              <w:spacing w:line="276" w:lineRule="auto"/>
              <w:jc w:val="right"/>
              <w:rPr>
                <w:sz w:val="26"/>
                <w:szCs w:val="26"/>
              </w:rPr>
            </w:pPr>
          </w:p>
          <w:p w:rsidR="00216BA2" w:rsidRDefault="00216BA2" w:rsidP="00442AFC">
            <w:pPr>
              <w:pStyle w:val="a8"/>
              <w:tabs>
                <w:tab w:val="left" w:pos="709"/>
              </w:tabs>
              <w:spacing w:line="276" w:lineRule="auto"/>
              <w:jc w:val="right"/>
              <w:rPr>
                <w:sz w:val="26"/>
                <w:szCs w:val="26"/>
              </w:rPr>
            </w:pPr>
          </w:p>
          <w:p w:rsidR="00216BA2" w:rsidRDefault="00216BA2" w:rsidP="00442AFC">
            <w:pPr>
              <w:pStyle w:val="a8"/>
              <w:tabs>
                <w:tab w:val="left" w:pos="709"/>
              </w:tabs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16BA2" w:rsidRPr="00976291" w:rsidRDefault="00216BA2" w:rsidP="00216BA2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16BA2" w:rsidRPr="001756C9" w:rsidRDefault="00216BA2" w:rsidP="00216BA2">
            <w:pPr>
              <w:ind w:left="708"/>
              <w:jc w:val="right"/>
              <w:rPr>
                <w:sz w:val="26"/>
                <w:szCs w:val="26"/>
              </w:rPr>
            </w:pPr>
          </w:p>
        </w:tc>
      </w:tr>
    </w:tbl>
    <w:p w:rsidR="00281AAD" w:rsidRPr="0029692A" w:rsidRDefault="00281AAD" w:rsidP="00A723B4">
      <w:pPr>
        <w:spacing w:after="160"/>
        <w:ind w:firstLine="567"/>
        <w:jc w:val="center"/>
        <w:rPr>
          <w:rFonts w:ascii="Times New Roman" w:hAnsi="Times New Roman"/>
        </w:rPr>
      </w:pPr>
    </w:p>
    <w:p w:rsidR="00281AAD" w:rsidRPr="00216BA2" w:rsidRDefault="00281AAD" w:rsidP="00A723B4">
      <w:pPr>
        <w:pStyle w:val="a8"/>
        <w:rPr>
          <w:bCs w:val="0"/>
          <w:color w:val="auto"/>
          <w:spacing w:val="0"/>
          <w:lang w:eastAsia="en-US"/>
        </w:rPr>
      </w:pPr>
      <w:r w:rsidRPr="00216BA2">
        <w:rPr>
          <w:bCs w:val="0"/>
          <w:color w:val="auto"/>
          <w:spacing w:val="0"/>
          <w:lang w:eastAsia="en-US"/>
        </w:rPr>
        <w:t xml:space="preserve">Рабочая </w:t>
      </w:r>
      <w:proofErr w:type="gramStart"/>
      <w:r w:rsidRPr="00216BA2">
        <w:rPr>
          <w:bCs w:val="0"/>
          <w:color w:val="auto"/>
          <w:spacing w:val="0"/>
          <w:lang w:eastAsia="en-US"/>
        </w:rPr>
        <w:t>программа  по</w:t>
      </w:r>
      <w:proofErr w:type="gramEnd"/>
      <w:r w:rsidRPr="00216BA2">
        <w:rPr>
          <w:bCs w:val="0"/>
          <w:color w:val="auto"/>
          <w:spacing w:val="0"/>
          <w:lang w:eastAsia="en-US"/>
        </w:rPr>
        <w:t xml:space="preserve"> учебному предмету (курсу)</w:t>
      </w:r>
    </w:p>
    <w:p w:rsidR="00281AAD" w:rsidRPr="00216BA2" w:rsidRDefault="00281AAD" w:rsidP="008E78E1">
      <w:pPr>
        <w:pStyle w:val="a8"/>
        <w:rPr>
          <w:bCs w:val="0"/>
          <w:color w:val="auto"/>
          <w:spacing w:val="0"/>
          <w:lang w:eastAsia="en-US"/>
        </w:rPr>
      </w:pPr>
      <w:r w:rsidRPr="00216BA2">
        <w:rPr>
          <w:bCs w:val="0"/>
          <w:color w:val="auto"/>
          <w:spacing w:val="0"/>
          <w:lang w:eastAsia="en-US"/>
        </w:rPr>
        <w:t>«</w:t>
      </w:r>
      <w:r w:rsidR="002D69AE" w:rsidRPr="00216BA2">
        <w:rPr>
          <w:bCs w:val="0"/>
          <w:color w:val="auto"/>
          <w:spacing w:val="0"/>
          <w:lang w:eastAsia="en-US"/>
        </w:rPr>
        <w:t>Город: что это и зачем его изучают социологи</w:t>
      </w:r>
      <w:r w:rsidR="008E78E1" w:rsidRPr="00216BA2">
        <w:rPr>
          <w:bCs w:val="0"/>
          <w:color w:val="auto"/>
          <w:spacing w:val="0"/>
          <w:lang w:eastAsia="en-US"/>
        </w:rPr>
        <w:t>»</w:t>
      </w:r>
    </w:p>
    <w:p w:rsidR="00281AAD" w:rsidRPr="00B67B95" w:rsidRDefault="00B67B95" w:rsidP="00B67B95">
      <w:pPr>
        <w:spacing w:after="16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7B95">
        <w:rPr>
          <w:rFonts w:ascii="Times New Roman" w:hAnsi="Times New Roman"/>
          <w:b/>
          <w:sz w:val="28"/>
          <w:szCs w:val="28"/>
        </w:rPr>
        <w:t>10-11 класс</w:t>
      </w:r>
    </w:p>
    <w:p w:rsidR="00B67B95" w:rsidRDefault="00B67B95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81AAD" w:rsidRDefault="00281AAD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11D47" w:rsidRPr="00A723B4" w:rsidRDefault="00281AAD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r w:rsidRPr="0029692A">
        <w:rPr>
          <w:rFonts w:ascii="Times New Roman" w:hAnsi="Times New Roman"/>
          <w:sz w:val="28"/>
          <w:szCs w:val="28"/>
        </w:rPr>
        <w:t>Автор</w:t>
      </w:r>
      <w:r w:rsidR="00262C87">
        <w:rPr>
          <w:rFonts w:ascii="Times New Roman" w:hAnsi="Times New Roman"/>
          <w:sz w:val="28"/>
          <w:szCs w:val="28"/>
        </w:rPr>
        <w:t>ы</w:t>
      </w:r>
      <w:r w:rsidR="00CA6005">
        <w:rPr>
          <w:rFonts w:ascii="Times New Roman" w:hAnsi="Times New Roman"/>
          <w:sz w:val="28"/>
          <w:szCs w:val="28"/>
        </w:rPr>
        <w:t xml:space="preserve"> программы:</w:t>
      </w:r>
    </w:p>
    <w:p w:rsidR="00281AAD" w:rsidRDefault="00072F6F" w:rsidP="00072F6F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Глазков К.П.</w:t>
      </w: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  <w:lang w:eastAsia="ru-RU"/>
        </w:rPr>
      </w:pPr>
    </w:p>
    <w:p w:rsidR="00281AAD" w:rsidRPr="0058204A" w:rsidRDefault="00A415BC" w:rsidP="0058204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81AAD" w:rsidRPr="005820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</w:t>
      </w:r>
      <w:r w:rsidR="00A415BC">
        <w:rPr>
          <w:rFonts w:ascii="Times New Roman" w:hAnsi="Times New Roman" w:cs="Times New Roman"/>
          <w:sz w:val="28"/>
          <w:szCs w:val="28"/>
        </w:rPr>
        <w:t>я учебного предмета «</w:t>
      </w:r>
      <w:r w:rsidR="002D69AE" w:rsidRPr="002D69AE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 xml:space="preserve">» направлена на достижение целей, поставленных в рамках общих целевых установок среднего общего образования на формирование у обучающихся особых </w:t>
      </w:r>
      <w:r w:rsidRPr="00E314C9">
        <w:rPr>
          <w:rFonts w:ascii="Times New Roman" w:hAnsi="Times New Roman" w:cs="Times New Roman"/>
          <w:sz w:val="28"/>
          <w:szCs w:val="28"/>
        </w:rPr>
        <w:t>знаний, умений, навыков, компетенций и компетентностей</w:t>
      </w:r>
      <w:r>
        <w:rPr>
          <w:rFonts w:ascii="Times New Roman" w:hAnsi="Times New Roman" w:cs="Times New Roman"/>
          <w:sz w:val="28"/>
          <w:szCs w:val="28"/>
        </w:rPr>
        <w:t>. В этом отношении учебный предмет в полной мере отвечает обозначенному в Программе среднего общего образования социальному заказу на максимальное раскрытие индивидуальных способностей обучающегося</w:t>
      </w:r>
      <w:r w:rsidRPr="00D828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828C4">
        <w:rPr>
          <w:rFonts w:ascii="Times New Roman" w:hAnsi="Times New Roman" w:cs="Times New Roman"/>
          <w:sz w:val="28"/>
          <w:szCs w:val="28"/>
        </w:rPr>
        <w:t xml:space="preserve"> на этой основе професси</w:t>
      </w:r>
      <w:r>
        <w:rPr>
          <w:rFonts w:ascii="Times New Roman" w:hAnsi="Times New Roman" w:cs="Times New Roman"/>
          <w:sz w:val="28"/>
          <w:szCs w:val="28"/>
        </w:rPr>
        <w:t>онально и социально компетентной, мобильной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и, умеющей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делать профессиональный и социальный выбор и нести за него ответственность, соз</w:t>
      </w:r>
      <w:r>
        <w:rPr>
          <w:rFonts w:ascii="Times New Roman" w:hAnsi="Times New Roman" w:cs="Times New Roman"/>
          <w:sz w:val="28"/>
          <w:szCs w:val="28"/>
        </w:rPr>
        <w:t>нающую и способной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отст</w:t>
      </w:r>
      <w:r>
        <w:rPr>
          <w:rFonts w:ascii="Times New Roman" w:hAnsi="Times New Roman" w:cs="Times New Roman"/>
          <w:sz w:val="28"/>
          <w:szCs w:val="28"/>
        </w:rPr>
        <w:t>аивать свою гражданскую позицию и</w:t>
      </w:r>
      <w:r w:rsidRPr="00D828C4">
        <w:rPr>
          <w:rFonts w:ascii="Times New Roman" w:hAnsi="Times New Roman" w:cs="Times New Roman"/>
          <w:sz w:val="28"/>
          <w:szCs w:val="28"/>
        </w:rPr>
        <w:t xml:space="preserve"> гражданские права.</w:t>
      </w:r>
    </w:p>
    <w:p w:rsidR="00523DB5" w:rsidRDefault="00281AAD" w:rsidP="005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9AE">
        <w:rPr>
          <w:rFonts w:ascii="Times New Roman" w:hAnsi="Times New Roman" w:cs="Times New Roman"/>
          <w:sz w:val="28"/>
          <w:szCs w:val="28"/>
        </w:rPr>
        <w:t>Освоение программ</w:t>
      </w:r>
      <w:r w:rsidR="00A415BC" w:rsidRPr="002D69AE">
        <w:rPr>
          <w:rFonts w:ascii="Times New Roman" w:hAnsi="Times New Roman" w:cs="Times New Roman"/>
          <w:sz w:val="28"/>
          <w:szCs w:val="28"/>
        </w:rPr>
        <w:t>ы учебного предмета «</w:t>
      </w:r>
      <w:r w:rsidR="002D69AE" w:rsidRPr="002D69AE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Pr="002D69AE">
        <w:rPr>
          <w:rFonts w:ascii="Times New Roman" w:hAnsi="Times New Roman" w:cs="Times New Roman"/>
          <w:sz w:val="28"/>
          <w:szCs w:val="28"/>
        </w:rPr>
        <w:t>» предп</w:t>
      </w:r>
      <w:r w:rsidR="00A415BC" w:rsidRPr="002D69AE">
        <w:rPr>
          <w:rFonts w:ascii="Times New Roman" w:hAnsi="Times New Roman" w:cs="Times New Roman"/>
          <w:sz w:val="28"/>
          <w:szCs w:val="28"/>
        </w:rPr>
        <w:t xml:space="preserve">олагает получение знаний </w:t>
      </w:r>
      <w:r w:rsidR="00523DB5" w:rsidRPr="002D69AE">
        <w:rPr>
          <w:rFonts w:ascii="Times New Roman" w:hAnsi="Times New Roman" w:cs="Times New Roman"/>
          <w:sz w:val="28"/>
          <w:szCs w:val="28"/>
        </w:rPr>
        <w:t>о ключевых событиях</w:t>
      </w:r>
      <w:r w:rsidR="002D69AE" w:rsidRPr="002D69AE">
        <w:rPr>
          <w:rFonts w:ascii="Times New Roman" w:hAnsi="Times New Roman" w:cs="Times New Roman"/>
          <w:sz w:val="28"/>
          <w:szCs w:val="28"/>
        </w:rPr>
        <w:t>, оказавших влияние</w:t>
      </w:r>
      <w:r w:rsidR="002D69AE">
        <w:rPr>
          <w:rFonts w:ascii="Times New Roman" w:hAnsi="Times New Roman" w:cs="Times New Roman"/>
          <w:sz w:val="28"/>
          <w:szCs w:val="28"/>
        </w:rPr>
        <w:t xml:space="preserve"> на облик современных городских пространств, о факторах солидаризации городских сообществ, о транспортных проблемах мегаполисов, о роли цифровых технологий в функционировании городских систем</w:t>
      </w:r>
      <w:r w:rsidR="00523DB5">
        <w:rPr>
          <w:rFonts w:ascii="Times New Roman" w:hAnsi="Times New Roman" w:cs="Times New Roman"/>
          <w:sz w:val="28"/>
          <w:szCs w:val="28"/>
        </w:rPr>
        <w:t>.</w:t>
      </w:r>
    </w:p>
    <w:p w:rsidR="00281AAD" w:rsidRDefault="00523DB5" w:rsidP="00387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навыки, формируемые и тренируемые в процесс освоения программы учебного курса, представляют собой набор элементов, участвующих в построении социально компетентной личности, способной к организации учебного, профессионального и иных процессов в современном мире как самостоятельно, так и на основе сотрудничества и кооперации.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435314" w:rsidRDefault="00281AAD" w:rsidP="0043531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81AAD" w:rsidRPr="00240F6B" w:rsidRDefault="00BD4595" w:rsidP="00387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281AAD" w:rsidRPr="00240F6B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281AAD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="00281AAD">
        <w:rPr>
          <w:rFonts w:ascii="Times New Roman" w:hAnsi="Times New Roman" w:cs="Times New Roman"/>
          <w:sz w:val="28"/>
          <w:szCs w:val="28"/>
        </w:rPr>
        <w:t xml:space="preserve">» </w:t>
      </w:r>
      <w:r w:rsidR="00281AAD" w:rsidRPr="00240F6B">
        <w:rPr>
          <w:rFonts w:ascii="Times New Roman" w:hAnsi="Times New Roman" w:cs="Times New Roman"/>
          <w:sz w:val="28"/>
          <w:szCs w:val="28"/>
        </w:rPr>
        <w:t xml:space="preserve">является формирование у </w:t>
      </w:r>
      <w:r w:rsidR="00281AAD">
        <w:rPr>
          <w:rFonts w:ascii="Times New Roman" w:hAnsi="Times New Roman" w:cs="Times New Roman"/>
          <w:sz w:val="28"/>
          <w:szCs w:val="28"/>
        </w:rPr>
        <w:t>обучающихся</w:t>
      </w:r>
      <w:r w:rsidR="00281AAD" w:rsidRPr="00240F6B">
        <w:rPr>
          <w:rFonts w:ascii="Times New Roman" w:hAnsi="Times New Roman" w:cs="Times New Roman"/>
          <w:sz w:val="28"/>
          <w:szCs w:val="28"/>
        </w:rPr>
        <w:t>:</w:t>
      </w:r>
    </w:p>
    <w:p w:rsidR="003870BC" w:rsidRDefault="003870BC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основных этапах развития урбанистических концепций;</w:t>
      </w:r>
    </w:p>
    <w:p w:rsidR="003870BC" w:rsidRDefault="003870BC" w:rsidP="003870B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абстрактного аналитического мышления, позволяющих им оперировать сложными для обывательского понимания концептами и выходить на уровень теоретических обобщений;</w:t>
      </w:r>
    </w:p>
    <w:p w:rsidR="003870BC" w:rsidRDefault="003870BC" w:rsidP="003870B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базовых механизмах регулирования и планирования использования городских территорий, функциях основных городских институтов и структур гражданского общества;</w:t>
      </w:r>
    </w:p>
    <w:p w:rsidR="00523DB5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731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692731">
        <w:rPr>
          <w:rFonts w:ascii="Times New Roman" w:hAnsi="Times New Roman" w:cs="Times New Roman"/>
          <w:sz w:val="28"/>
          <w:szCs w:val="28"/>
        </w:rPr>
        <w:t xml:space="preserve"> навыков анализа </w:t>
      </w:r>
      <w:r w:rsidR="003870BC">
        <w:rPr>
          <w:rFonts w:ascii="Times New Roman" w:hAnsi="Times New Roman" w:cs="Times New Roman"/>
          <w:sz w:val="28"/>
          <w:szCs w:val="28"/>
        </w:rPr>
        <w:t>урбанистических</w:t>
      </w:r>
      <w:r w:rsidRPr="00692731">
        <w:rPr>
          <w:rFonts w:ascii="Times New Roman" w:hAnsi="Times New Roman" w:cs="Times New Roman"/>
          <w:sz w:val="28"/>
          <w:szCs w:val="28"/>
        </w:rPr>
        <w:t xml:space="preserve"> ситуаций и процессов с применением концептуального аппарата </w:t>
      </w:r>
      <w:r w:rsidR="003870BC">
        <w:rPr>
          <w:rFonts w:ascii="Times New Roman" w:hAnsi="Times New Roman" w:cs="Times New Roman"/>
          <w:sz w:val="28"/>
          <w:szCs w:val="28"/>
        </w:rPr>
        <w:t>социальных</w:t>
      </w:r>
      <w:r w:rsidRPr="00692731">
        <w:rPr>
          <w:rFonts w:ascii="Times New Roman" w:hAnsi="Times New Roman" w:cs="Times New Roman"/>
          <w:sz w:val="28"/>
          <w:szCs w:val="28"/>
        </w:rPr>
        <w:t xml:space="preserve"> науки;</w:t>
      </w:r>
    </w:p>
    <w:p w:rsidR="00523DB5" w:rsidRPr="00240F6B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731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692731">
        <w:rPr>
          <w:rFonts w:ascii="Times New Roman" w:hAnsi="Times New Roman" w:cs="Times New Roman"/>
          <w:sz w:val="28"/>
          <w:szCs w:val="28"/>
        </w:rPr>
        <w:t xml:space="preserve"> системного анализа </w:t>
      </w:r>
      <w:r w:rsidR="003870BC">
        <w:rPr>
          <w:rFonts w:ascii="Times New Roman" w:hAnsi="Times New Roman" w:cs="Times New Roman"/>
          <w:sz w:val="28"/>
          <w:szCs w:val="28"/>
        </w:rPr>
        <w:t>урбанистических</w:t>
      </w:r>
      <w:r w:rsidRPr="00692731">
        <w:rPr>
          <w:rFonts w:ascii="Times New Roman" w:hAnsi="Times New Roman" w:cs="Times New Roman"/>
          <w:sz w:val="28"/>
          <w:szCs w:val="28"/>
        </w:rPr>
        <w:t xml:space="preserve"> явлений в целях проведения научных исследований и решения исследовательских и практических задач в процессе дальнейшей учебной и профессиональной деятельности</w:t>
      </w:r>
      <w:r w:rsidR="003870BC">
        <w:rPr>
          <w:rFonts w:ascii="Times New Roman" w:hAnsi="Times New Roman" w:cs="Times New Roman"/>
          <w:sz w:val="28"/>
          <w:szCs w:val="28"/>
        </w:rPr>
        <w:t>.</w:t>
      </w:r>
    </w:p>
    <w:p w:rsidR="007F6596" w:rsidRDefault="007F6596" w:rsidP="007F659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C3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870BC">
        <w:rPr>
          <w:rFonts w:ascii="Times New Roman" w:hAnsi="Times New Roman" w:cs="Times New Roman"/>
          <w:sz w:val="28"/>
          <w:szCs w:val="28"/>
        </w:rPr>
        <w:t>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="003870BC">
        <w:rPr>
          <w:rFonts w:ascii="Times New Roman" w:hAnsi="Times New Roman" w:cs="Times New Roman"/>
          <w:sz w:val="28"/>
          <w:szCs w:val="28"/>
        </w:rPr>
        <w:t>»</w:t>
      </w:r>
      <w:r w:rsidR="00281AA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111EB">
        <w:rPr>
          <w:rFonts w:ascii="Times New Roman" w:hAnsi="Times New Roman" w:cs="Times New Roman"/>
          <w:sz w:val="28"/>
          <w:szCs w:val="28"/>
        </w:rPr>
        <w:t>предметом по выбору</w:t>
      </w:r>
      <w:r w:rsidR="00523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92530">
        <w:rPr>
          <w:rFonts w:ascii="Times New Roman" w:hAnsi="Times New Roman" w:cs="Times New Roman"/>
          <w:sz w:val="28"/>
          <w:szCs w:val="28"/>
        </w:rPr>
        <w:t>Факультетского дня Лицея НИУ ВШЭ.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 </w:t>
      </w:r>
      <w:r w:rsidR="00281AAD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 </w:t>
      </w:r>
      <w:r w:rsidR="003870BC">
        <w:rPr>
          <w:rFonts w:ascii="Times New Roman" w:hAnsi="Times New Roman" w:cs="Times New Roman"/>
          <w:sz w:val="28"/>
          <w:szCs w:val="28"/>
        </w:rPr>
        <w:t>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="003870BC">
        <w:rPr>
          <w:rFonts w:ascii="Times New Roman" w:hAnsi="Times New Roman" w:cs="Times New Roman"/>
          <w:sz w:val="28"/>
          <w:szCs w:val="28"/>
        </w:rPr>
        <w:t>»</w:t>
      </w:r>
      <w:r w:rsidR="00281AAD">
        <w:rPr>
          <w:rFonts w:ascii="Times New Roman" w:hAnsi="Times New Roman" w:cs="Times New Roman"/>
          <w:sz w:val="28"/>
          <w:szCs w:val="28"/>
        </w:rPr>
        <w:t xml:space="preserve"> 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базируется на следующих </w:t>
      </w:r>
      <w:r w:rsidR="00281AAD">
        <w:rPr>
          <w:rFonts w:ascii="Times New Roman" w:hAnsi="Times New Roman" w:cs="Times New Roman"/>
          <w:sz w:val="28"/>
          <w:szCs w:val="28"/>
        </w:rPr>
        <w:t>учебных предметах в рамках предметной области «Общественные науки» на базовом уровне</w:t>
      </w:r>
      <w:r w:rsidR="00281AAD" w:rsidRPr="00E515EA">
        <w:rPr>
          <w:rFonts w:ascii="Times New Roman" w:hAnsi="Times New Roman" w:cs="Times New Roman"/>
          <w:sz w:val="28"/>
          <w:szCs w:val="28"/>
        </w:rPr>
        <w:t>: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мире</w:t>
      </w:r>
    </w:p>
    <w:p w:rsidR="00281AAD" w:rsidRPr="0070433C" w:rsidRDefault="00281AAD" w:rsidP="0070433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281AAD" w:rsidRDefault="00B10943" w:rsidP="00387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 преимуществом является прохождение курсов «Теория познания», преподаваемым</w:t>
      </w:r>
      <w:r w:rsidR="00281AAD">
        <w:rPr>
          <w:rFonts w:ascii="Times New Roman" w:hAnsi="Times New Roman" w:cs="Times New Roman"/>
          <w:sz w:val="28"/>
          <w:szCs w:val="28"/>
        </w:rPr>
        <w:t xml:space="preserve"> в Лицее НИУ ВШЭ.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освоения учебного предмета должны быть использованы при дальнейшем освоении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предметов в рамках предметной области «Общественные науки».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397E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 xml:space="preserve">4. Личностные, </w:t>
      </w:r>
      <w:proofErr w:type="spellStart"/>
      <w:r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</w:t>
      </w:r>
      <w:proofErr w:type="spellStart"/>
      <w:r w:rsidRPr="002905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054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FD5D10">
        <w:rPr>
          <w:rFonts w:ascii="Times New Roman" w:hAnsi="Times New Roman" w:cs="Times New Roman"/>
          <w:sz w:val="28"/>
          <w:szCs w:val="28"/>
        </w:rPr>
        <w:t>е учебного предмета 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гражданскую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толерантное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нравственное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сознание и поведение на основе усвоения общечеловеческих ценностей;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осознанный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выбор будущей профессии и возможностей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определять назначение и функции различных социальных институтов;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81AAD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E515E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закреплённым Конституцией Российской Федерации;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</w:t>
      </w:r>
      <w:r w:rsidRPr="00E515EA">
        <w:rPr>
          <w:rFonts w:ascii="Times New Roman" w:hAnsi="Times New Roman" w:cs="Times New Roman"/>
          <w:sz w:val="28"/>
          <w:szCs w:val="28"/>
        </w:rPr>
        <w:lastRenderedPageBreak/>
        <w:t>для общественных наук;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целостного восприятия всего спектра природных, экономических, социальных реалий;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знаниями о многообразии взглядов и теорий по тематике общественных наук.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базовым понятийным аппаратом социальных наук;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умениями выявлять причинно-следственные, функциональные, иерархические и другие связи социальных объектов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умениями применять полученные знания в повседневной жизни, прогнозировать последствия принимаемых решений;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</w:t>
      </w:r>
      <w:r>
        <w:rPr>
          <w:rFonts w:ascii="Times New Roman" w:hAnsi="Times New Roman" w:cs="Times New Roman"/>
          <w:sz w:val="28"/>
          <w:szCs w:val="28"/>
        </w:rPr>
        <w:t>роцессов общественного развития;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анализировать разнообразные позиции, касающиеся вопросов существования и развития общества</w:t>
      </w:r>
      <w:r w:rsidR="00565C82">
        <w:rPr>
          <w:rFonts w:ascii="Times New Roman" w:hAnsi="Times New Roman" w:cs="Times New Roman"/>
          <w:sz w:val="28"/>
          <w:szCs w:val="28"/>
        </w:rPr>
        <w:t>.</w:t>
      </w:r>
    </w:p>
    <w:p w:rsidR="00281AAD" w:rsidRDefault="00281AAD" w:rsidP="00E51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Default="00281AA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5. Содержание учебного предмета</w:t>
      </w:r>
    </w:p>
    <w:p w:rsidR="00281AAD" w:rsidRDefault="0019103D" w:rsidP="00191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3D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7DD3" w:rsidRPr="001F7DD3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0331B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1F7DD3">
        <w:rPr>
          <w:rFonts w:ascii="Times New Roman" w:hAnsi="Times New Roman" w:cs="Times New Roman"/>
          <w:sz w:val="28"/>
          <w:szCs w:val="28"/>
        </w:rPr>
        <w:t>пять</w:t>
      </w:r>
      <w:r w:rsidR="00F0331B">
        <w:rPr>
          <w:rFonts w:ascii="Times New Roman" w:hAnsi="Times New Roman" w:cs="Times New Roman"/>
          <w:sz w:val="28"/>
          <w:szCs w:val="28"/>
        </w:rPr>
        <w:t xml:space="preserve"> </w:t>
      </w:r>
      <w:r w:rsidR="00231BA4">
        <w:rPr>
          <w:rFonts w:ascii="Times New Roman" w:hAnsi="Times New Roman" w:cs="Times New Roman"/>
          <w:sz w:val="28"/>
          <w:szCs w:val="28"/>
        </w:rPr>
        <w:t>тем</w:t>
      </w:r>
      <w:r w:rsidR="001F7DD3">
        <w:rPr>
          <w:rFonts w:ascii="Times New Roman" w:hAnsi="Times New Roman" w:cs="Times New Roman"/>
          <w:sz w:val="28"/>
          <w:szCs w:val="28"/>
        </w:rPr>
        <w:t>атических разделов</w:t>
      </w:r>
      <w:r w:rsidR="00231BA4">
        <w:rPr>
          <w:rFonts w:ascii="Times New Roman" w:hAnsi="Times New Roman" w:cs="Times New Roman"/>
          <w:sz w:val="28"/>
          <w:szCs w:val="28"/>
        </w:rPr>
        <w:t>: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 Городские с</w:t>
      </w:r>
      <w:r w:rsidRPr="001F7DD3">
        <w:rPr>
          <w:rFonts w:ascii="Times New Roman" w:hAnsi="Times New Roman"/>
          <w:sz w:val="28"/>
          <w:szCs w:val="28"/>
        </w:rPr>
        <w:t>ообществ</w:t>
      </w:r>
      <w:r>
        <w:rPr>
          <w:rFonts w:ascii="Times New Roman" w:hAnsi="Times New Roman"/>
          <w:sz w:val="28"/>
          <w:szCs w:val="28"/>
        </w:rPr>
        <w:t>а.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 Изменение форматов п</w:t>
      </w:r>
      <w:r w:rsidRPr="001F7DD3">
        <w:rPr>
          <w:rFonts w:ascii="Times New Roman" w:hAnsi="Times New Roman"/>
          <w:sz w:val="28"/>
          <w:szCs w:val="28"/>
        </w:rPr>
        <w:t>отреблени</w:t>
      </w:r>
      <w:r>
        <w:rPr>
          <w:rFonts w:ascii="Times New Roman" w:hAnsi="Times New Roman"/>
          <w:sz w:val="28"/>
          <w:szCs w:val="28"/>
        </w:rPr>
        <w:t>я в городе.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География детства и игровое освоение городского пространства.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 Транспортные проблемы мегаполисов.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 Роль цифровых технологий в функционировании городских систем.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31B" w:rsidRPr="00F0331B" w:rsidRDefault="00231BA4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окончания </w:t>
      </w:r>
      <w:r w:rsidR="001F7DD3">
        <w:rPr>
          <w:rFonts w:ascii="Times New Roman" w:hAnsi="Times New Roman"/>
          <w:sz w:val="28"/>
          <w:szCs w:val="28"/>
        </w:rPr>
        <w:t>каждого тематического раздела</w:t>
      </w:r>
      <w:r>
        <w:rPr>
          <w:rFonts w:ascii="Times New Roman" w:hAnsi="Times New Roman"/>
          <w:sz w:val="28"/>
          <w:szCs w:val="28"/>
        </w:rPr>
        <w:t xml:space="preserve"> проводится контрольная работа.</w:t>
      </w:r>
    </w:p>
    <w:p w:rsidR="00BF3B30" w:rsidRDefault="00BF3B30" w:rsidP="008E78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47D" w:rsidRPr="0057647D" w:rsidRDefault="0057647D" w:rsidP="005764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47D">
        <w:rPr>
          <w:rFonts w:ascii="Times New Roman" w:hAnsi="Times New Roman"/>
          <w:b/>
          <w:sz w:val="28"/>
          <w:szCs w:val="28"/>
        </w:rPr>
        <w:lastRenderedPageBreak/>
        <w:t>Порядок формирования оценок по дисциплине</w:t>
      </w:r>
    </w:p>
    <w:p w:rsidR="0057647D" w:rsidRPr="0057647D" w:rsidRDefault="006A1B7A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по всем формам промежуточного и </w:t>
      </w:r>
      <w:r w:rsidR="0057647D" w:rsidRPr="0057647D">
        <w:rPr>
          <w:rFonts w:ascii="Times New Roman" w:hAnsi="Times New Roman"/>
          <w:sz w:val="28"/>
          <w:szCs w:val="28"/>
        </w:rPr>
        <w:t xml:space="preserve">итогового контроля выставляются по 5-ти балльной шкале. </w:t>
      </w:r>
    </w:p>
    <w:p w:rsidR="0057647D" w:rsidRPr="0057647D" w:rsidRDefault="0057647D" w:rsidP="005764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47D">
        <w:rPr>
          <w:rFonts w:ascii="Times New Roman" w:hAnsi="Times New Roman"/>
          <w:b/>
          <w:sz w:val="28"/>
          <w:szCs w:val="28"/>
        </w:rPr>
        <w:t>Промежуточная оценка</w:t>
      </w:r>
    </w:p>
    <w:p w:rsidR="0057647D" w:rsidRPr="0057647D" w:rsidRDefault="00D9139B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>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промежуточная</w:t>
      </w: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= 0,6 * 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к.р.</w:t>
      </w: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+ 0,4 * 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экзамен</w:t>
      </w:r>
      <w:r w:rsidR="0057647D" w:rsidRPr="0057647D">
        <w:rPr>
          <w:rFonts w:ascii="Times New Roman" w:hAnsi="Times New Roman"/>
          <w:sz w:val="28"/>
          <w:szCs w:val="28"/>
        </w:rPr>
        <w:t>, где</w:t>
      </w:r>
    </w:p>
    <w:p w:rsidR="0057647D" w:rsidRPr="0057647D" w:rsidRDefault="00D9139B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>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к.р.</w:t>
      </w: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 w:rsidR="0057647D" w:rsidRPr="0057647D">
        <w:rPr>
          <w:rFonts w:ascii="Times New Roman" w:hAnsi="Times New Roman"/>
          <w:sz w:val="28"/>
          <w:szCs w:val="28"/>
        </w:rPr>
        <w:t xml:space="preserve"> — оценка за контрольн</w:t>
      </w:r>
      <w:r w:rsidR="0057647D">
        <w:rPr>
          <w:rFonts w:ascii="Times New Roman" w:hAnsi="Times New Roman"/>
          <w:sz w:val="28"/>
          <w:szCs w:val="28"/>
        </w:rPr>
        <w:t>ые</w:t>
      </w:r>
      <w:r w:rsidR="0057647D" w:rsidRPr="0057647D">
        <w:rPr>
          <w:rFonts w:ascii="Times New Roman" w:hAnsi="Times New Roman"/>
          <w:sz w:val="28"/>
          <w:szCs w:val="28"/>
        </w:rPr>
        <w:t xml:space="preserve"> работ</w:t>
      </w:r>
      <w:r w:rsidR="0057647D">
        <w:rPr>
          <w:rFonts w:ascii="Times New Roman" w:hAnsi="Times New Roman"/>
          <w:sz w:val="28"/>
          <w:szCs w:val="28"/>
        </w:rPr>
        <w:t>ы</w:t>
      </w:r>
      <w:r w:rsidR="0057647D" w:rsidRPr="0057647D">
        <w:rPr>
          <w:rFonts w:ascii="Times New Roman" w:hAnsi="Times New Roman"/>
          <w:sz w:val="28"/>
          <w:szCs w:val="28"/>
        </w:rPr>
        <w:t xml:space="preserve">; </w:t>
      </w:r>
    </w:p>
    <w:p w:rsidR="0057647D" w:rsidRPr="0057647D" w:rsidRDefault="00D9139B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>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экзамен</w:t>
      </w:r>
      <w:r w:rsidR="0057647D" w:rsidRPr="0057647D">
        <w:rPr>
          <w:rFonts w:ascii="Times New Roman" w:hAnsi="Times New Roman"/>
          <w:sz w:val="28"/>
          <w:szCs w:val="28"/>
        </w:rPr>
        <w:t xml:space="preserve"> — оценка за </w:t>
      </w:r>
      <w:r w:rsidR="0057647D">
        <w:rPr>
          <w:rFonts w:ascii="Times New Roman" w:hAnsi="Times New Roman"/>
          <w:sz w:val="28"/>
          <w:szCs w:val="28"/>
        </w:rPr>
        <w:t>контрольную работу по всем темам дисциплины</w:t>
      </w:r>
      <w:r w:rsidR="0057647D" w:rsidRPr="0057647D">
        <w:rPr>
          <w:rFonts w:ascii="Times New Roman" w:hAnsi="Times New Roman"/>
          <w:sz w:val="28"/>
          <w:szCs w:val="28"/>
        </w:rPr>
        <w:t>.</w:t>
      </w:r>
    </w:p>
    <w:p w:rsid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Оценки за</w:t>
      </w:r>
      <w:r w:rsidR="00D9139B">
        <w:rPr>
          <w:rFonts w:ascii="Times New Roman" w:hAnsi="Times New Roman"/>
          <w:sz w:val="28"/>
          <w:szCs w:val="28"/>
        </w:rPr>
        <w:t xml:space="preserve"> </w:t>
      </w:r>
      <w:r w:rsidRPr="0057647D">
        <w:rPr>
          <w:rFonts w:ascii="Times New Roman" w:hAnsi="Times New Roman"/>
          <w:sz w:val="28"/>
          <w:szCs w:val="28"/>
        </w:rPr>
        <w:t>контрольную работу и экзамен округляются к ближайшему целому числу.</w:t>
      </w:r>
    </w:p>
    <w:p w:rsidR="001F7DD3" w:rsidRPr="0057647D" w:rsidRDefault="001F7DD3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47D" w:rsidRPr="0057647D" w:rsidRDefault="0057647D" w:rsidP="005764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47D">
        <w:rPr>
          <w:rFonts w:ascii="Times New Roman" w:hAnsi="Times New Roman"/>
          <w:b/>
          <w:sz w:val="28"/>
          <w:szCs w:val="28"/>
        </w:rPr>
        <w:t>Итоговая оценка</w:t>
      </w:r>
    </w:p>
    <w:p w:rsid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Итоговая оценка по дисциплине рассчитывается путем округления промежуточной оценки. Промежуточная оценка округляется к большему (вверх) числу</w:t>
      </w:r>
      <w:r>
        <w:rPr>
          <w:rFonts w:ascii="Times New Roman" w:hAnsi="Times New Roman"/>
          <w:sz w:val="28"/>
          <w:szCs w:val="28"/>
        </w:rPr>
        <w:t>.</w:t>
      </w:r>
    </w:p>
    <w:p w:rsid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1AAD" w:rsidRPr="0058204A" w:rsidRDefault="00281AAD" w:rsidP="00BF3B30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204A">
        <w:rPr>
          <w:rFonts w:ascii="Times New Roman" w:hAnsi="Times New Roman"/>
          <w:b/>
          <w:sz w:val="28"/>
          <w:szCs w:val="28"/>
        </w:rPr>
        <w:t>6. Тематическое планирование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2"/>
        <w:gridCol w:w="5210"/>
        <w:gridCol w:w="987"/>
        <w:gridCol w:w="2517"/>
      </w:tblGrid>
      <w:tr w:rsidR="00423C1B" w:rsidTr="00565C82">
        <w:tc>
          <w:tcPr>
            <w:tcW w:w="9346" w:type="dxa"/>
            <w:gridSpan w:val="4"/>
          </w:tcPr>
          <w:p w:rsidR="00423C1B" w:rsidRPr="00423C1B" w:rsidRDefault="00423C1B" w:rsidP="00423C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Календарно-тематический план дисциплины «</w:t>
            </w:r>
            <w:r w:rsidR="00565C82" w:rsidRPr="00565C82">
              <w:rPr>
                <w:rFonts w:ascii="Times New Roman" w:hAnsi="Times New Roman"/>
                <w:b/>
                <w:sz w:val="26"/>
                <w:szCs w:val="26"/>
              </w:rPr>
              <w:t>Город: что это и зачем его изучают социологи</w:t>
            </w: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0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87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2517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Контрольные виды деятельности констатирующего типа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A22149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DD3">
              <w:rPr>
                <w:rFonts w:ascii="Times New Roman" w:hAnsi="Times New Roman"/>
                <w:sz w:val="28"/>
                <w:szCs w:val="28"/>
              </w:rPr>
              <w:t>Городские сообщества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17" w:type="dxa"/>
          </w:tcPr>
          <w:p w:rsidR="00423C1B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sz w:val="28"/>
                <w:szCs w:val="28"/>
              </w:rPr>
              <w:t>письменная</w:t>
            </w:r>
            <w:proofErr w:type="gramEnd"/>
            <w:r w:rsidRPr="00C06F2B">
              <w:rPr>
                <w:rFonts w:ascii="Times New Roman" w:hAnsi="Times New Roman"/>
                <w:sz w:val="28"/>
                <w:szCs w:val="28"/>
              </w:rPr>
              <w:t xml:space="preserve"> работа, предполагающая развернутый ответ на вопрос по одной из лекций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23C1B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форматов п</w:t>
            </w:r>
            <w:r w:rsidRPr="001F7DD3">
              <w:rPr>
                <w:rFonts w:ascii="Times New Roman" w:hAnsi="Times New Roman"/>
                <w:sz w:val="28"/>
                <w:szCs w:val="28"/>
              </w:rPr>
              <w:t>отреблени</w:t>
            </w:r>
            <w:r>
              <w:rPr>
                <w:rFonts w:ascii="Times New Roman" w:hAnsi="Times New Roman"/>
                <w:sz w:val="28"/>
                <w:szCs w:val="28"/>
              </w:rPr>
              <w:t>я в городе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17" w:type="dxa"/>
          </w:tcPr>
          <w:p w:rsidR="00423C1B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sz w:val="28"/>
                <w:szCs w:val="28"/>
              </w:rPr>
              <w:t>письменная</w:t>
            </w:r>
            <w:proofErr w:type="gramEnd"/>
            <w:r w:rsidRPr="00C06F2B">
              <w:rPr>
                <w:rFonts w:ascii="Times New Roman" w:hAnsi="Times New Roman"/>
                <w:sz w:val="28"/>
                <w:szCs w:val="28"/>
              </w:rPr>
              <w:t xml:space="preserve"> работа, предполагающая развернутый ответ на вопрос по одной из лекций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23C1B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детства и игровое освоение городского пространства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17" w:type="dxa"/>
          </w:tcPr>
          <w:p w:rsidR="00423C1B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sz w:val="28"/>
                <w:szCs w:val="28"/>
              </w:rPr>
              <w:t>письменная</w:t>
            </w:r>
            <w:proofErr w:type="gramEnd"/>
            <w:r w:rsidRPr="00C06F2B">
              <w:rPr>
                <w:rFonts w:ascii="Times New Roman" w:hAnsi="Times New Roman"/>
                <w:sz w:val="28"/>
                <w:szCs w:val="28"/>
              </w:rPr>
              <w:t xml:space="preserve"> работа, предполагающая развернутый ответ на вопрос по одной из лекций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23C1B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проблемы мегаполисов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17" w:type="dxa"/>
          </w:tcPr>
          <w:p w:rsidR="00423C1B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sz w:val="28"/>
                <w:szCs w:val="28"/>
              </w:rPr>
              <w:t>письменная</w:t>
            </w:r>
            <w:proofErr w:type="gramEnd"/>
            <w:r w:rsidRPr="00C06F2B">
              <w:rPr>
                <w:rFonts w:ascii="Times New Roman" w:hAnsi="Times New Roman"/>
                <w:sz w:val="28"/>
                <w:szCs w:val="28"/>
              </w:rPr>
              <w:t xml:space="preserve"> работа, предполагающая развернутый ответ на вопрос по одной из лекций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23C1B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цифровых технологий в функционировании городских систем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17" w:type="dxa"/>
          </w:tcPr>
          <w:p w:rsidR="00423C1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sz w:val="28"/>
                <w:szCs w:val="28"/>
              </w:rPr>
              <w:t>письменная</w:t>
            </w:r>
            <w:proofErr w:type="gramEnd"/>
            <w:r w:rsidRPr="00C06F2B">
              <w:rPr>
                <w:rFonts w:ascii="Times New Roman" w:hAnsi="Times New Roman"/>
                <w:sz w:val="28"/>
                <w:szCs w:val="28"/>
              </w:rPr>
              <w:t xml:space="preserve"> работа, предполагающая развернутый ответ на вопрос по одной из лекций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5C82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sz w:val="28"/>
                <w:szCs w:val="28"/>
              </w:rPr>
              <w:t>итоговая</w:t>
            </w:r>
            <w:proofErr w:type="gramEnd"/>
            <w:r w:rsidRPr="00C06F2B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онтрольная работа по всем темам дисциплины;</w:t>
            </w:r>
          </w:p>
        </w:tc>
      </w:tr>
      <w:tr w:rsidR="00216BA2" w:rsidTr="00565C82">
        <w:tc>
          <w:tcPr>
            <w:tcW w:w="632" w:type="dxa"/>
          </w:tcPr>
          <w:p w:rsidR="00216BA2" w:rsidRPr="00C06F2B" w:rsidRDefault="00216BA2" w:rsidP="00216B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16BA2" w:rsidRDefault="00216BA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87" w:type="dxa"/>
          </w:tcPr>
          <w:p w:rsidR="00216BA2" w:rsidRDefault="00216BA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517" w:type="dxa"/>
          </w:tcPr>
          <w:p w:rsidR="00216BA2" w:rsidRPr="00C06F2B" w:rsidRDefault="00216BA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B30" w:rsidRDefault="00BF3B30" w:rsidP="00955B0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81AAD" w:rsidRPr="0058204A" w:rsidRDefault="00281AA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7. Учебно-методическое и 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CF0684" w:rsidRPr="0057647D" w:rsidRDefault="0057647D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47D"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647D" w:rsidRPr="0057647D" w:rsidRDefault="0057647D" w:rsidP="0057647D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47D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57647D">
        <w:rPr>
          <w:rFonts w:ascii="Times New Roman" w:hAnsi="Times New Roman" w:cs="Times New Roman"/>
          <w:sz w:val="28"/>
          <w:szCs w:val="28"/>
        </w:rPr>
        <w:t xml:space="preserve"> Н.В., Симония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47D">
        <w:rPr>
          <w:rFonts w:ascii="Times New Roman" w:hAnsi="Times New Roman" w:cs="Times New Roman"/>
          <w:sz w:val="28"/>
          <w:szCs w:val="28"/>
        </w:rPr>
        <w:t>История. Всеобщая история (углублённый уровень)</w:t>
      </w:r>
      <w:r>
        <w:rPr>
          <w:rFonts w:ascii="Times New Roman" w:hAnsi="Times New Roman" w:cs="Times New Roman"/>
          <w:sz w:val="28"/>
          <w:szCs w:val="28"/>
        </w:rPr>
        <w:t xml:space="preserve">. Учебник для 10 классов. М.: </w:t>
      </w:r>
      <w:r w:rsidRPr="0057647D">
        <w:rPr>
          <w:rFonts w:ascii="Times New Roman" w:hAnsi="Times New Roman" w:cs="Times New Roman"/>
          <w:sz w:val="28"/>
          <w:szCs w:val="28"/>
        </w:rPr>
        <w:t>ООО «Русское слово-учебник»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:rsidR="0057647D" w:rsidRDefault="0057647D" w:rsidP="0057647D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Pr="0057647D">
        <w:rPr>
          <w:rFonts w:ascii="Times New Roman" w:hAnsi="Times New Roman" w:cs="Times New Roman"/>
          <w:sz w:val="28"/>
          <w:szCs w:val="28"/>
        </w:rPr>
        <w:t>История. Всеобщая история (углублённый уровень)</w:t>
      </w:r>
      <w:r>
        <w:rPr>
          <w:rFonts w:ascii="Times New Roman" w:hAnsi="Times New Roman" w:cs="Times New Roman"/>
          <w:sz w:val="28"/>
          <w:szCs w:val="28"/>
        </w:rPr>
        <w:t xml:space="preserve">. Учебник для 11 классов. М.: </w:t>
      </w:r>
      <w:r w:rsidRPr="0057647D">
        <w:rPr>
          <w:rFonts w:ascii="Times New Roman" w:hAnsi="Times New Roman" w:cs="Times New Roman"/>
          <w:sz w:val="28"/>
          <w:szCs w:val="28"/>
        </w:rPr>
        <w:t>ООО «Русское слово-учебник»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:rsidR="00AD54C0" w:rsidRDefault="00AD54C0" w:rsidP="00AD54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C33D3A" w:rsidRDefault="00281AAD" w:rsidP="00271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8. Развитие у обучающихся компетентности в области использования информационно-коммуникационных технологий</w:t>
      </w:r>
    </w:p>
    <w:p w:rsidR="00281AAD" w:rsidRDefault="00281AAD" w:rsidP="00AB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Технологии, формы организации учебной деятельности, промежуточного и итогового контроля в рамка</w:t>
      </w:r>
      <w:r w:rsidR="00C20808">
        <w:rPr>
          <w:rFonts w:ascii="Times New Roman" w:hAnsi="Times New Roman" w:cs="Times New Roman"/>
          <w:sz w:val="28"/>
          <w:szCs w:val="28"/>
        </w:rPr>
        <w:t>х учебного предмета «</w:t>
      </w:r>
      <w:r w:rsidR="00565C82" w:rsidRPr="00565C82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>»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:rsidR="00281AAD" w:rsidRDefault="00281AAD" w:rsidP="00AB58C9">
      <w:pPr>
        <w:pStyle w:val="ConsPlusNormal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информации.</w:t>
      </w:r>
    </w:p>
    <w:p w:rsidR="00281AAD" w:rsidRPr="00CF0684" w:rsidRDefault="00281AAD" w:rsidP="00CF0684">
      <w:pPr>
        <w:pStyle w:val="ConsPlusNormal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современных мультимедийных средств для выполнения и представления результатов самостоятельной и групповой работы.</w:t>
      </w:r>
    </w:p>
    <w:sectPr w:rsidR="00281AAD" w:rsidRPr="00CF0684" w:rsidSect="00A723B4">
      <w:footerReference w:type="default" r:id="rId7"/>
      <w:pgSz w:w="11907" w:h="16839" w:code="9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2D" w:rsidRDefault="00E6722D" w:rsidP="00F07BEC">
      <w:pPr>
        <w:spacing w:after="0" w:line="240" w:lineRule="auto"/>
      </w:pPr>
      <w:r>
        <w:separator/>
      </w:r>
    </w:p>
  </w:endnote>
  <w:endnote w:type="continuationSeparator" w:id="0">
    <w:p w:rsidR="00E6722D" w:rsidRDefault="00E6722D" w:rsidP="00F0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AD" w:rsidRDefault="00281AA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4DC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2D" w:rsidRDefault="00E6722D" w:rsidP="00F07BEC">
      <w:pPr>
        <w:spacing w:after="0" w:line="240" w:lineRule="auto"/>
      </w:pPr>
      <w:r>
        <w:separator/>
      </w:r>
    </w:p>
  </w:footnote>
  <w:footnote w:type="continuationSeparator" w:id="0">
    <w:p w:rsidR="00E6722D" w:rsidRDefault="00E6722D" w:rsidP="00F0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316B0"/>
    <w:multiLevelType w:val="multilevel"/>
    <w:tmpl w:val="0634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37B2D"/>
    <w:multiLevelType w:val="hybridMultilevel"/>
    <w:tmpl w:val="889083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353F2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F2478F"/>
    <w:multiLevelType w:val="multilevel"/>
    <w:tmpl w:val="01AA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C4018E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052B"/>
    <w:rsid w:val="00011D47"/>
    <w:rsid w:val="0001228C"/>
    <w:rsid w:val="000209CD"/>
    <w:rsid w:val="000233DC"/>
    <w:rsid w:val="00027E5D"/>
    <w:rsid w:val="00033BE2"/>
    <w:rsid w:val="00037808"/>
    <w:rsid w:val="00040442"/>
    <w:rsid w:val="00042A68"/>
    <w:rsid w:val="00046573"/>
    <w:rsid w:val="00053135"/>
    <w:rsid w:val="00054D46"/>
    <w:rsid w:val="00060CCB"/>
    <w:rsid w:val="000645FE"/>
    <w:rsid w:val="00064E84"/>
    <w:rsid w:val="00065618"/>
    <w:rsid w:val="00072F6F"/>
    <w:rsid w:val="00074F0F"/>
    <w:rsid w:val="00076E09"/>
    <w:rsid w:val="00077392"/>
    <w:rsid w:val="00090A01"/>
    <w:rsid w:val="00091B56"/>
    <w:rsid w:val="000948A4"/>
    <w:rsid w:val="000B4958"/>
    <w:rsid w:val="000C07EC"/>
    <w:rsid w:val="000C174D"/>
    <w:rsid w:val="000C19E8"/>
    <w:rsid w:val="000C64DF"/>
    <w:rsid w:val="000D235B"/>
    <w:rsid w:val="000E2E5A"/>
    <w:rsid w:val="000F1316"/>
    <w:rsid w:val="000F2A53"/>
    <w:rsid w:val="000F3F03"/>
    <w:rsid w:val="000F77D1"/>
    <w:rsid w:val="00103CE8"/>
    <w:rsid w:val="00110961"/>
    <w:rsid w:val="001115B0"/>
    <w:rsid w:val="001116EF"/>
    <w:rsid w:val="0011269E"/>
    <w:rsid w:val="00117F9C"/>
    <w:rsid w:val="00122984"/>
    <w:rsid w:val="00127524"/>
    <w:rsid w:val="00127910"/>
    <w:rsid w:val="001306DF"/>
    <w:rsid w:val="00132878"/>
    <w:rsid w:val="00136B37"/>
    <w:rsid w:val="0014082B"/>
    <w:rsid w:val="00144188"/>
    <w:rsid w:val="001470AE"/>
    <w:rsid w:val="001550E1"/>
    <w:rsid w:val="001550F6"/>
    <w:rsid w:val="001563C6"/>
    <w:rsid w:val="00157B2C"/>
    <w:rsid w:val="001655FE"/>
    <w:rsid w:val="001726F6"/>
    <w:rsid w:val="001750A2"/>
    <w:rsid w:val="001756C9"/>
    <w:rsid w:val="00181935"/>
    <w:rsid w:val="00185C06"/>
    <w:rsid w:val="0019103D"/>
    <w:rsid w:val="001A33D9"/>
    <w:rsid w:val="001A4299"/>
    <w:rsid w:val="001B37B0"/>
    <w:rsid w:val="001C0118"/>
    <w:rsid w:val="001C0B78"/>
    <w:rsid w:val="001C4F63"/>
    <w:rsid w:val="001D5746"/>
    <w:rsid w:val="001D6818"/>
    <w:rsid w:val="001E3669"/>
    <w:rsid w:val="001F1101"/>
    <w:rsid w:val="001F1253"/>
    <w:rsid w:val="001F4F7F"/>
    <w:rsid w:val="001F7DD3"/>
    <w:rsid w:val="002111EB"/>
    <w:rsid w:val="00214A61"/>
    <w:rsid w:val="002163EB"/>
    <w:rsid w:val="00216BA2"/>
    <w:rsid w:val="002176FD"/>
    <w:rsid w:val="00220B65"/>
    <w:rsid w:val="0022776D"/>
    <w:rsid w:val="00231BA4"/>
    <w:rsid w:val="00240F6B"/>
    <w:rsid w:val="00255333"/>
    <w:rsid w:val="00255CA5"/>
    <w:rsid w:val="00261B35"/>
    <w:rsid w:val="00262C87"/>
    <w:rsid w:val="0027025F"/>
    <w:rsid w:val="00271F5C"/>
    <w:rsid w:val="00281AAD"/>
    <w:rsid w:val="002821A4"/>
    <w:rsid w:val="00282C0A"/>
    <w:rsid w:val="002851CE"/>
    <w:rsid w:val="00286B7A"/>
    <w:rsid w:val="00290548"/>
    <w:rsid w:val="00296040"/>
    <w:rsid w:val="002965E7"/>
    <w:rsid w:val="00296714"/>
    <w:rsid w:val="0029692A"/>
    <w:rsid w:val="002A1995"/>
    <w:rsid w:val="002A244F"/>
    <w:rsid w:val="002A6362"/>
    <w:rsid w:val="002B46AA"/>
    <w:rsid w:val="002B7B5F"/>
    <w:rsid w:val="002C08CA"/>
    <w:rsid w:val="002C4344"/>
    <w:rsid w:val="002C62A2"/>
    <w:rsid w:val="002D69AE"/>
    <w:rsid w:val="002E6B49"/>
    <w:rsid w:val="002F16A5"/>
    <w:rsid w:val="002F669B"/>
    <w:rsid w:val="00300416"/>
    <w:rsid w:val="00302316"/>
    <w:rsid w:val="0030302D"/>
    <w:rsid w:val="00303695"/>
    <w:rsid w:val="00305D0E"/>
    <w:rsid w:val="0030628D"/>
    <w:rsid w:val="003112A4"/>
    <w:rsid w:val="00317867"/>
    <w:rsid w:val="0032710F"/>
    <w:rsid w:val="00330027"/>
    <w:rsid w:val="00331777"/>
    <w:rsid w:val="00335C03"/>
    <w:rsid w:val="00340C99"/>
    <w:rsid w:val="00354C5A"/>
    <w:rsid w:val="00361046"/>
    <w:rsid w:val="00366A1A"/>
    <w:rsid w:val="0036709C"/>
    <w:rsid w:val="0036782A"/>
    <w:rsid w:val="003701A9"/>
    <w:rsid w:val="0037173E"/>
    <w:rsid w:val="003870BC"/>
    <w:rsid w:val="00397E10"/>
    <w:rsid w:val="003A00E0"/>
    <w:rsid w:val="003A4A4B"/>
    <w:rsid w:val="003A72B2"/>
    <w:rsid w:val="003B6139"/>
    <w:rsid w:val="003C0880"/>
    <w:rsid w:val="003D17F2"/>
    <w:rsid w:val="003E3808"/>
    <w:rsid w:val="003E6EDE"/>
    <w:rsid w:val="003F361A"/>
    <w:rsid w:val="003F5E48"/>
    <w:rsid w:val="00400CF5"/>
    <w:rsid w:val="00402B97"/>
    <w:rsid w:val="004033C5"/>
    <w:rsid w:val="00410046"/>
    <w:rsid w:val="00410CFA"/>
    <w:rsid w:val="00423C1B"/>
    <w:rsid w:val="004271D4"/>
    <w:rsid w:val="00431885"/>
    <w:rsid w:val="00432B67"/>
    <w:rsid w:val="00435314"/>
    <w:rsid w:val="00442AFC"/>
    <w:rsid w:val="00442E10"/>
    <w:rsid w:val="00443E70"/>
    <w:rsid w:val="004502C3"/>
    <w:rsid w:val="004571DC"/>
    <w:rsid w:val="004626D9"/>
    <w:rsid w:val="00463972"/>
    <w:rsid w:val="004757A5"/>
    <w:rsid w:val="0047722F"/>
    <w:rsid w:val="00477E0C"/>
    <w:rsid w:val="00486190"/>
    <w:rsid w:val="0049515D"/>
    <w:rsid w:val="004960E5"/>
    <w:rsid w:val="004A4312"/>
    <w:rsid w:val="004A6FA0"/>
    <w:rsid w:val="004C0000"/>
    <w:rsid w:val="004C32F2"/>
    <w:rsid w:val="004C45C5"/>
    <w:rsid w:val="004E5291"/>
    <w:rsid w:val="004F247D"/>
    <w:rsid w:val="00505EB6"/>
    <w:rsid w:val="005060D1"/>
    <w:rsid w:val="00511866"/>
    <w:rsid w:val="00523DB5"/>
    <w:rsid w:val="00523FB5"/>
    <w:rsid w:val="00524E5A"/>
    <w:rsid w:val="00525BC0"/>
    <w:rsid w:val="00526D5C"/>
    <w:rsid w:val="0052738C"/>
    <w:rsid w:val="00530172"/>
    <w:rsid w:val="0053188E"/>
    <w:rsid w:val="005334ED"/>
    <w:rsid w:val="005363F3"/>
    <w:rsid w:val="005612FE"/>
    <w:rsid w:val="00565C82"/>
    <w:rsid w:val="0057647D"/>
    <w:rsid w:val="005775CB"/>
    <w:rsid w:val="0058204A"/>
    <w:rsid w:val="00587567"/>
    <w:rsid w:val="00592877"/>
    <w:rsid w:val="00593DDF"/>
    <w:rsid w:val="005949A1"/>
    <w:rsid w:val="005A4C6A"/>
    <w:rsid w:val="005A64EF"/>
    <w:rsid w:val="005C1387"/>
    <w:rsid w:val="005C7E07"/>
    <w:rsid w:val="005C7ED5"/>
    <w:rsid w:val="005C7EEB"/>
    <w:rsid w:val="005E648E"/>
    <w:rsid w:val="006034E3"/>
    <w:rsid w:val="00611662"/>
    <w:rsid w:val="00611C96"/>
    <w:rsid w:val="006172A7"/>
    <w:rsid w:val="00633A19"/>
    <w:rsid w:val="0063406E"/>
    <w:rsid w:val="0063707D"/>
    <w:rsid w:val="006372F4"/>
    <w:rsid w:val="006506A4"/>
    <w:rsid w:val="00651209"/>
    <w:rsid w:val="0066124A"/>
    <w:rsid w:val="006636CE"/>
    <w:rsid w:val="0066383C"/>
    <w:rsid w:val="00667AFB"/>
    <w:rsid w:val="0067285A"/>
    <w:rsid w:val="00673A2E"/>
    <w:rsid w:val="00676250"/>
    <w:rsid w:val="0068648B"/>
    <w:rsid w:val="00686F02"/>
    <w:rsid w:val="00687EB7"/>
    <w:rsid w:val="00692731"/>
    <w:rsid w:val="006931C9"/>
    <w:rsid w:val="00693BDA"/>
    <w:rsid w:val="006A1B7A"/>
    <w:rsid w:val="006A721A"/>
    <w:rsid w:val="006A79C5"/>
    <w:rsid w:val="006B5F65"/>
    <w:rsid w:val="006C3C71"/>
    <w:rsid w:val="006C66FD"/>
    <w:rsid w:val="006D0964"/>
    <w:rsid w:val="006E09C0"/>
    <w:rsid w:val="006F4B2A"/>
    <w:rsid w:val="0070433C"/>
    <w:rsid w:val="007049E6"/>
    <w:rsid w:val="00726EF9"/>
    <w:rsid w:val="007302F9"/>
    <w:rsid w:val="00741042"/>
    <w:rsid w:val="0074494D"/>
    <w:rsid w:val="00746421"/>
    <w:rsid w:val="00746D7D"/>
    <w:rsid w:val="00747207"/>
    <w:rsid w:val="007477B2"/>
    <w:rsid w:val="0075667B"/>
    <w:rsid w:val="00760F08"/>
    <w:rsid w:val="00765140"/>
    <w:rsid w:val="00766653"/>
    <w:rsid w:val="00767469"/>
    <w:rsid w:val="00773FCC"/>
    <w:rsid w:val="007752CE"/>
    <w:rsid w:val="00775AF8"/>
    <w:rsid w:val="00777B8B"/>
    <w:rsid w:val="00781113"/>
    <w:rsid w:val="0078184A"/>
    <w:rsid w:val="007851C2"/>
    <w:rsid w:val="00786D15"/>
    <w:rsid w:val="00787CC9"/>
    <w:rsid w:val="00790CE2"/>
    <w:rsid w:val="00790FE3"/>
    <w:rsid w:val="00796F7B"/>
    <w:rsid w:val="007A0EA3"/>
    <w:rsid w:val="007C1208"/>
    <w:rsid w:val="007C1C00"/>
    <w:rsid w:val="007D266A"/>
    <w:rsid w:val="007D283A"/>
    <w:rsid w:val="007D5802"/>
    <w:rsid w:val="007D5D1C"/>
    <w:rsid w:val="007E038B"/>
    <w:rsid w:val="007E190D"/>
    <w:rsid w:val="007F25E3"/>
    <w:rsid w:val="007F6596"/>
    <w:rsid w:val="008064B0"/>
    <w:rsid w:val="00810A39"/>
    <w:rsid w:val="00814A4B"/>
    <w:rsid w:val="00817952"/>
    <w:rsid w:val="00837ACC"/>
    <w:rsid w:val="00840C8E"/>
    <w:rsid w:val="008448A5"/>
    <w:rsid w:val="0085554B"/>
    <w:rsid w:val="008570C4"/>
    <w:rsid w:val="008642AD"/>
    <w:rsid w:val="008669D4"/>
    <w:rsid w:val="00866B41"/>
    <w:rsid w:val="00881824"/>
    <w:rsid w:val="008875E3"/>
    <w:rsid w:val="008905F4"/>
    <w:rsid w:val="008971FA"/>
    <w:rsid w:val="008C05C7"/>
    <w:rsid w:val="008C20C7"/>
    <w:rsid w:val="008C2E5B"/>
    <w:rsid w:val="008C5B75"/>
    <w:rsid w:val="008D065C"/>
    <w:rsid w:val="008D36CD"/>
    <w:rsid w:val="008D47E0"/>
    <w:rsid w:val="008D6F74"/>
    <w:rsid w:val="008E6480"/>
    <w:rsid w:val="008E78E1"/>
    <w:rsid w:val="008F6C50"/>
    <w:rsid w:val="008F7A3F"/>
    <w:rsid w:val="00900CA6"/>
    <w:rsid w:val="00901AFD"/>
    <w:rsid w:val="00903D4C"/>
    <w:rsid w:val="0091716C"/>
    <w:rsid w:val="00924E20"/>
    <w:rsid w:val="009250B8"/>
    <w:rsid w:val="009333FE"/>
    <w:rsid w:val="0093483B"/>
    <w:rsid w:val="009371A2"/>
    <w:rsid w:val="00940389"/>
    <w:rsid w:val="00942E99"/>
    <w:rsid w:val="00951F3D"/>
    <w:rsid w:val="00955B06"/>
    <w:rsid w:val="0095744F"/>
    <w:rsid w:val="00961AEA"/>
    <w:rsid w:val="00961E06"/>
    <w:rsid w:val="00961EA4"/>
    <w:rsid w:val="00966C6A"/>
    <w:rsid w:val="0097597C"/>
    <w:rsid w:val="00976291"/>
    <w:rsid w:val="00976AB4"/>
    <w:rsid w:val="0098451F"/>
    <w:rsid w:val="0098644C"/>
    <w:rsid w:val="00987404"/>
    <w:rsid w:val="009876ED"/>
    <w:rsid w:val="009A0DB6"/>
    <w:rsid w:val="009A1A7C"/>
    <w:rsid w:val="009A37EF"/>
    <w:rsid w:val="009B27CF"/>
    <w:rsid w:val="009B3379"/>
    <w:rsid w:val="009B4F4A"/>
    <w:rsid w:val="009B5753"/>
    <w:rsid w:val="009C1608"/>
    <w:rsid w:val="009C3140"/>
    <w:rsid w:val="009C4269"/>
    <w:rsid w:val="009D219A"/>
    <w:rsid w:val="009E0371"/>
    <w:rsid w:val="009E13FD"/>
    <w:rsid w:val="00A14D27"/>
    <w:rsid w:val="00A20C9E"/>
    <w:rsid w:val="00A22149"/>
    <w:rsid w:val="00A25F8E"/>
    <w:rsid w:val="00A318A8"/>
    <w:rsid w:val="00A3293C"/>
    <w:rsid w:val="00A33E83"/>
    <w:rsid w:val="00A37D9F"/>
    <w:rsid w:val="00A415BC"/>
    <w:rsid w:val="00A45B57"/>
    <w:rsid w:val="00A53099"/>
    <w:rsid w:val="00A627A7"/>
    <w:rsid w:val="00A723B4"/>
    <w:rsid w:val="00A819FF"/>
    <w:rsid w:val="00A83FFF"/>
    <w:rsid w:val="00A852FF"/>
    <w:rsid w:val="00A86A2B"/>
    <w:rsid w:val="00A90157"/>
    <w:rsid w:val="00A921D1"/>
    <w:rsid w:val="00A97128"/>
    <w:rsid w:val="00AA20FD"/>
    <w:rsid w:val="00AA5ABA"/>
    <w:rsid w:val="00AB4BD2"/>
    <w:rsid w:val="00AB58C9"/>
    <w:rsid w:val="00AB5CD3"/>
    <w:rsid w:val="00AB6152"/>
    <w:rsid w:val="00AC4845"/>
    <w:rsid w:val="00AD54C0"/>
    <w:rsid w:val="00AE6C1D"/>
    <w:rsid w:val="00AE7AFD"/>
    <w:rsid w:val="00AF2917"/>
    <w:rsid w:val="00AF2A90"/>
    <w:rsid w:val="00B036DC"/>
    <w:rsid w:val="00B10943"/>
    <w:rsid w:val="00B21C6D"/>
    <w:rsid w:val="00B22047"/>
    <w:rsid w:val="00B222DC"/>
    <w:rsid w:val="00B330FB"/>
    <w:rsid w:val="00B34DC1"/>
    <w:rsid w:val="00B36C35"/>
    <w:rsid w:val="00B37B37"/>
    <w:rsid w:val="00B436CA"/>
    <w:rsid w:val="00B5157E"/>
    <w:rsid w:val="00B578D4"/>
    <w:rsid w:val="00B67B95"/>
    <w:rsid w:val="00BA6258"/>
    <w:rsid w:val="00BB40A0"/>
    <w:rsid w:val="00BB6178"/>
    <w:rsid w:val="00BC3560"/>
    <w:rsid w:val="00BD4595"/>
    <w:rsid w:val="00BD65F9"/>
    <w:rsid w:val="00BE07CD"/>
    <w:rsid w:val="00BE3B0E"/>
    <w:rsid w:val="00BF12CC"/>
    <w:rsid w:val="00BF3B30"/>
    <w:rsid w:val="00BF7190"/>
    <w:rsid w:val="00C02C5D"/>
    <w:rsid w:val="00C06F2B"/>
    <w:rsid w:val="00C104ED"/>
    <w:rsid w:val="00C13B78"/>
    <w:rsid w:val="00C13BD7"/>
    <w:rsid w:val="00C20808"/>
    <w:rsid w:val="00C26FC1"/>
    <w:rsid w:val="00C33D3A"/>
    <w:rsid w:val="00C436B9"/>
    <w:rsid w:val="00C4486D"/>
    <w:rsid w:val="00C45DBF"/>
    <w:rsid w:val="00C53BD0"/>
    <w:rsid w:val="00C600E0"/>
    <w:rsid w:val="00C61B43"/>
    <w:rsid w:val="00C6236D"/>
    <w:rsid w:val="00C7250C"/>
    <w:rsid w:val="00C72E00"/>
    <w:rsid w:val="00C77D5D"/>
    <w:rsid w:val="00C8409F"/>
    <w:rsid w:val="00C92530"/>
    <w:rsid w:val="00C92C2A"/>
    <w:rsid w:val="00C97649"/>
    <w:rsid w:val="00CA6005"/>
    <w:rsid w:val="00CB2CB6"/>
    <w:rsid w:val="00CC1312"/>
    <w:rsid w:val="00CC5A16"/>
    <w:rsid w:val="00CC6E90"/>
    <w:rsid w:val="00CD7FDF"/>
    <w:rsid w:val="00CE3E10"/>
    <w:rsid w:val="00CF0684"/>
    <w:rsid w:val="00D0758B"/>
    <w:rsid w:val="00D10136"/>
    <w:rsid w:val="00D26590"/>
    <w:rsid w:val="00D272E4"/>
    <w:rsid w:val="00D3317F"/>
    <w:rsid w:val="00D514F7"/>
    <w:rsid w:val="00D55547"/>
    <w:rsid w:val="00D56C4C"/>
    <w:rsid w:val="00D605D4"/>
    <w:rsid w:val="00D66A38"/>
    <w:rsid w:val="00D70B85"/>
    <w:rsid w:val="00D7235E"/>
    <w:rsid w:val="00D75BEA"/>
    <w:rsid w:val="00D76E05"/>
    <w:rsid w:val="00D828C4"/>
    <w:rsid w:val="00D84DC8"/>
    <w:rsid w:val="00D856A4"/>
    <w:rsid w:val="00D9139B"/>
    <w:rsid w:val="00D92A56"/>
    <w:rsid w:val="00D938DA"/>
    <w:rsid w:val="00DA691A"/>
    <w:rsid w:val="00DB04A3"/>
    <w:rsid w:val="00DB0C26"/>
    <w:rsid w:val="00DB1227"/>
    <w:rsid w:val="00DB6A68"/>
    <w:rsid w:val="00DC12FB"/>
    <w:rsid w:val="00DC1408"/>
    <w:rsid w:val="00DC306C"/>
    <w:rsid w:val="00DC440D"/>
    <w:rsid w:val="00DD384F"/>
    <w:rsid w:val="00DD5C30"/>
    <w:rsid w:val="00DD66C5"/>
    <w:rsid w:val="00DE4F75"/>
    <w:rsid w:val="00DF5DA2"/>
    <w:rsid w:val="00E0010A"/>
    <w:rsid w:val="00E04642"/>
    <w:rsid w:val="00E057D4"/>
    <w:rsid w:val="00E12359"/>
    <w:rsid w:val="00E125A9"/>
    <w:rsid w:val="00E314C9"/>
    <w:rsid w:val="00E449D4"/>
    <w:rsid w:val="00E515EA"/>
    <w:rsid w:val="00E55157"/>
    <w:rsid w:val="00E55B91"/>
    <w:rsid w:val="00E6027B"/>
    <w:rsid w:val="00E6049B"/>
    <w:rsid w:val="00E608C8"/>
    <w:rsid w:val="00E60CFC"/>
    <w:rsid w:val="00E622B2"/>
    <w:rsid w:val="00E6722D"/>
    <w:rsid w:val="00E856D6"/>
    <w:rsid w:val="00E86B3C"/>
    <w:rsid w:val="00E9386B"/>
    <w:rsid w:val="00E969B2"/>
    <w:rsid w:val="00E97402"/>
    <w:rsid w:val="00EA2624"/>
    <w:rsid w:val="00EB030F"/>
    <w:rsid w:val="00EB1207"/>
    <w:rsid w:val="00EC73A6"/>
    <w:rsid w:val="00ED0CE6"/>
    <w:rsid w:val="00ED1E06"/>
    <w:rsid w:val="00ED35F5"/>
    <w:rsid w:val="00F0331B"/>
    <w:rsid w:val="00F046E4"/>
    <w:rsid w:val="00F07BEC"/>
    <w:rsid w:val="00F1296D"/>
    <w:rsid w:val="00F253A0"/>
    <w:rsid w:val="00F257C4"/>
    <w:rsid w:val="00F3632D"/>
    <w:rsid w:val="00F65B38"/>
    <w:rsid w:val="00F7231F"/>
    <w:rsid w:val="00F8107D"/>
    <w:rsid w:val="00F82956"/>
    <w:rsid w:val="00F8397B"/>
    <w:rsid w:val="00FA12EA"/>
    <w:rsid w:val="00FA7BE8"/>
    <w:rsid w:val="00FB28A3"/>
    <w:rsid w:val="00FC61AC"/>
    <w:rsid w:val="00FD5D10"/>
    <w:rsid w:val="00FE1E55"/>
    <w:rsid w:val="00FF463B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EB664-7658-4CE0-A696-FDE7C94A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58204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7BEC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07BEC"/>
    <w:rPr>
      <w:rFonts w:cs="Times New Roman"/>
      <w:lang w:val="x-none" w:eastAsia="en-US"/>
    </w:rPr>
  </w:style>
  <w:style w:type="paragraph" w:styleId="a8">
    <w:name w:val="Title"/>
    <w:basedOn w:val="a"/>
    <w:link w:val="a9"/>
    <w:qFormat/>
    <w:locked/>
    <w:rsid w:val="00A723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locked/>
    <w:rsid w:val="00A723B4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a">
    <w:name w:val="Normal (Web)"/>
    <w:basedOn w:val="a"/>
    <w:rsid w:val="00E85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rsid w:val="0057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764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Hewlett-Packard</Company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3</cp:revision>
  <dcterms:created xsi:type="dcterms:W3CDTF">2019-10-24T08:48:00Z</dcterms:created>
  <dcterms:modified xsi:type="dcterms:W3CDTF">2019-10-25T09:18:00Z</dcterms:modified>
</cp:coreProperties>
</file>