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7975" w14:textId="426E2D22" w:rsidR="00921FEB" w:rsidRPr="00921FEB" w:rsidRDefault="00B75381" w:rsidP="00110A54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1</w:t>
      </w:r>
      <w:r w:rsidR="006E1BC2">
        <w:rPr>
          <w:rFonts w:ascii="Times New Roman" w:hAnsi="Times New Roman" w:cs="Times New Roman"/>
          <w:b/>
          <w:sz w:val="28"/>
          <w:szCs w:val="26"/>
          <w:lang w:val="en-US"/>
        </w:rPr>
        <w:t>2</w:t>
      </w:r>
      <w:r w:rsidR="00921FEB" w:rsidRPr="00921FEB">
        <w:rPr>
          <w:rFonts w:ascii="Times New Roman" w:hAnsi="Times New Roman" w:cs="Times New Roman"/>
          <w:b/>
          <w:sz w:val="28"/>
          <w:szCs w:val="26"/>
        </w:rPr>
        <w:t>.</w:t>
      </w:r>
      <w:r>
        <w:rPr>
          <w:rFonts w:ascii="Times New Roman" w:hAnsi="Times New Roman" w:cs="Times New Roman"/>
          <w:b/>
          <w:sz w:val="28"/>
          <w:szCs w:val="26"/>
        </w:rPr>
        <w:t>0</w:t>
      </w:r>
      <w:r w:rsidR="007E20E9">
        <w:rPr>
          <w:rFonts w:ascii="Times New Roman" w:hAnsi="Times New Roman" w:cs="Times New Roman"/>
          <w:b/>
          <w:sz w:val="28"/>
          <w:szCs w:val="26"/>
        </w:rPr>
        <w:t>8</w:t>
      </w:r>
      <w:r w:rsidR="00921FEB" w:rsidRPr="00921FEB">
        <w:rPr>
          <w:rFonts w:ascii="Times New Roman" w:hAnsi="Times New Roman" w:cs="Times New Roman"/>
          <w:b/>
          <w:sz w:val="28"/>
          <w:szCs w:val="26"/>
        </w:rPr>
        <w:t>.201</w:t>
      </w:r>
      <w:r>
        <w:rPr>
          <w:rFonts w:ascii="Times New Roman" w:hAnsi="Times New Roman" w:cs="Times New Roman"/>
          <w:b/>
          <w:sz w:val="28"/>
          <w:szCs w:val="26"/>
        </w:rPr>
        <w:t>9</w:t>
      </w:r>
      <w:r w:rsidR="00921FEB" w:rsidRPr="00921FEB">
        <w:rPr>
          <w:rFonts w:ascii="Times New Roman" w:hAnsi="Times New Roman" w:cs="Times New Roman"/>
          <w:b/>
          <w:sz w:val="28"/>
          <w:szCs w:val="26"/>
        </w:rPr>
        <w:t xml:space="preserve"> г. </w:t>
      </w:r>
    </w:p>
    <w:p w14:paraId="7FDCCECD" w14:textId="77777777" w:rsidR="00921FEB" w:rsidRPr="00921FEB" w:rsidRDefault="00921FEB" w:rsidP="00C82FB1">
      <w:pPr>
        <w:spacing w:line="240" w:lineRule="auto"/>
        <w:ind w:firstLine="567"/>
        <w:rPr>
          <w:rFonts w:ascii="Times New Roman" w:hAnsi="Times New Roman" w:cs="Times New Roman"/>
          <w:sz w:val="28"/>
          <w:szCs w:val="26"/>
        </w:rPr>
      </w:pPr>
      <w:r w:rsidRPr="00921FEB">
        <w:rPr>
          <w:rFonts w:ascii="Times New Roman" w:hAnsi="Times New Roman" w:cs="Times New Roman"/>
          <w:b/>
          <w:sz w:val="28"/>
          <w:szCs w:val="26"/>
        </w:rPr>
        <w:t>Рассматриваемый вопрос</w:t>
      </w:r>
      <w:r w:rsidRPr="00921FEB">
        <w:rPr>
          <w:rFonts w:ascii="Times New Roman" w:hAnsi="Times New Roman" w:cs="Times New Roman"/>
          <w:sz w:val="28"/>
          <w:szCs w:val="26"/>
        </w:rPr>
        <w:t xml:space="preserve">: </w:t>
      </w:r>
      <w:r w:rsidR="00B75381">
        <w:rPr>
          <w:rFonts w:ascii="Times New Roman" w:hAnsi="Times New Roman" w:cs="Times New Roman"/>
          <w:sz w:val="28"/>
          <w:szCs w:val="26"/>
        </w:rPr>
        <w:t>введение «Юрьевых дней» в рамках проведения Факультетских дней</w:t>
      </w:r>
      <w:r w:rsidRPr="00921FEB">
        <w:rPr>
          <w:rFonts w:ascii="Times New Roman" w:hAnsi="Times New Roman" w:cs="Times New Roman"/>
          <w:sz w:val="28"/>
          <w:szCs w:val="26"/>
        </w:rPr>
        <w:t xml:space="preserve">. </w:t>
      </w:r>
    </w:p>
    <w:p w14:paraId="3E412D95" w14:textId="77777777" w:rsidR="007E20E9" w:rsidRDefault="00921FEB" w:rsidP="00C82FB1">
      <w:pPr>
        <w:pStyle w:val="aa"/>
        <w:ind w:firstLine="567"/>
        <w:rPr>
          <w:sz w:val="28"/>
          <w:szCs w:val="26"/>
        </w:rPr>
      </w:pPr>
      <w:r w:rsidRPr="00921FEB">
        <w:rPr>
          <w:b/>
          <w:sz w:val="28"/>
          <w:szCs w:val="26"/>
        </w:rPr>
        <w:t>Мотивированное мнение Совета лицеистов:</w:t>
      </w:r>
      <w:r w:rsidRPr="00921FEB">
        <w:rPr>
          <w:sz w:val="28"/>
          <w:szCs w:val="26"/>
        </w:rPr>
        <w:t xml:space="preserve"> </w:t>
      </w:r>
      <w:r w:rsidR="007E20E9">
        <w:rPr>
          <w:sz w:val="28"/>
          <w:szCs w:val="26"/>
        </w:rPr>
        <w:t>Проанализировав итоги мониторинга лицейских классов, который проводил Центр внутреннего мониторинга НИУ ВШЭ в апреле-мае среди лицеистов, Совет может отметить, что 40% лицеистов хотели бы сменить</w:t>
      </w:r>
      <w:bookmarkStart w:id="0" w:name="_GoBack"/>
      <w:bookmarkEnd w:id="0"/>
      <w:r w:rsidR="007E20E9">
        <w:rPr>
          <w:sz w:val="28"/>
          <w:szCs w:val="26"/>
        </w:rPr>
        <w:t xml:space="preserve"> свою образовательную программу в рамках Факультетского дня (см. таблицу</w:t>
      </w:r>
      <w:r w:rsidR="007E0E22">
        <w:rPr>
          <w:sz w:val="28"/>
          <w:szCs w:val="26"/>
        </w:rPr>
        <w:t xml:space="preserve"> 1</w:t>
      </w:r>
      <w:r w:rsidR="007E20E9">
        <w:rPr>
          <w:sz w:val="28"/>
          <w:szCs w:val="26"/>
        </w:rPr>
        <w:t>).</w:t>
      </w:r>
    </w:p>
    <w:p w14:paraId="1D610E59" w14:textId="77777777" w:rsidR="007E0E22" w:rsidRPr="007E0E22" w:rsidRDefault="007E0E22" w:rsidP="007E0E22">
      <w:pPr>
        <w:pStyle w:val="aa"/>
        <w:ind w:firstLine="567"/>
        <w:jc w:val="right"/>
        <w:rPr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>Таблица 1.</w:t>
      </w:r>
    </w:p>
    <w:p w14:paraId="30A4AED2" w14:textId="77777777" w:rsidR="00C41471" w:rsidRPr="00C41471" w:rsidRDefault="00C41471" w:rsidP="00C41471">
      <w:pPr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471">
        <w:rPr>
          <w:rFonts w:ascii="Times New Roman" w:hAnsi="Times New Roman" w:cs="Times New Roman"/>
          <w:b/>
          <w:sz w:val="27"/>
          <w:szCs w:val="27"/>
        </w:rPr>
        <w:t>Желание 10- и 11-классников сменить Факультетский день, который они посещают</w:t>
      </w:r>
    </w:p>
    <w:p w14:paraId="130330A1" w14:textId="77777777" w:rsidR="00C41471" w:rsidRPr="00C41471" w:rsidRDefault="00C41471" w:rsidP="00C41471">
      <w:pPr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41471">
        <w:rPr>
          <w:rFonts w:ascii="Times New Roman" w:hAnsi="Times New Roman" w:cs="Times New Roman"/>
          <w:sz w:val="27"/>
          <w:szCs w:val="27"/>
        </w:rPr>
        <w:t>(N=634, % от ответивших)</w:t>
      </w:r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3539"/>
        <w:gridCol w:w="2126"/>
      </w:tblGrid>
      <w:tr w:rsidR="00C41471" w:rsidRPr="00C41471" w14:paraId="27A7960D" w14:textId="77777777" w:rsidTr="00BF2B74">
        <w:trPr>
          <w:trHeight w:val="31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617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Смена Факультетского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C093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%</w:t>
            </w:r>
          </w:p>
        </w:tc>
      </w:tr>
      <w:tr w:rsidR="00C41471" w:rsidRPr="00C41471" w14:paraId="65E38428" w14:textId="77777777" w:rsidTr="00BF2B74">
        <w:trPr>
          <w:trHeight w:val="31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5CA" w14:textId="77777777" w:rsidR="00C41471" w:rsidRPr="00C41471" w:rsidRDefault="00C41471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1A77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</w:t>
            </w:r>
          </w:p>
        </w:tc>
      </w:tr>
      <w:tr w:rsidR="00C41471" w:rsidRPr="00C41471" w14:paraId="643BFC5C" w14:textId="77777777" w:rsidTr="00BF2B74">
        <w:trPr>
          <w:trHeight w:val="31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920" w14:textId="77777777" w:rsidR="00C41471" w:rsidRPr="00C41471" w:rsidRDefault="00C41471" w:rsidP="00BF2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из них сменили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A208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8</w:t>
            </w:r>
          </w:p>
        </w:tc>
      </w:tr>
      <w:tr w:rsidR="00C41471" w:rsidRPr="00C41471" w14:paraId="0DA71D47" w14:textId="77777777" w:rsidTr="00BF2B74">
        <w:trPr>
          <w:trHeight w:val="31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ADB" w14:textId="77777777" w:rsidR="00C41471" w:rsidRPr="00C41471" w:rsidRDefault="00C41471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хотели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40D0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</w:t>
            </w:r>
          </w:p>
        </w:tc>
      </w:tr>
      <w:tr w:rsidR="00C41471" w:rsidRPr="00C41471" w14:paraId="266C15C1" w14:textId="77777777" w:rsidTr="00BF2B74">
        <w:trPr>
          <w:trHeight w:val="31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F50D" w14:textId="77777777" w:rsidR="00C41471" w:rsidRPr="00C41471" w:rsidRDefault="00C41471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Затрудняюсь ответить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756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</w:tbl>
    <w:p w14:paraId="718EA550" w14:textId="700E72CE" w:rsidR="00C41471" w:rsidRDefault="686130E2" w:rsidP="686130E2">
      <w:pPr>
        <w:spacing w:line="276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686130E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Вопрос: За время обучения в Лицее хотели ли вы сменить свой Факультетский день на другой в рамках вашего направления обучения?</w:t>
      </w:r>
    </w:p>
    <w:p w14:paraId="51292F8F" w14:textId="1A08C2E3" w:rsidR="686130E2" w:rsidRDefault="686130E2" w:rsidP="006332EE">
      <w:pPr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686130E2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основной причины лицеисты указывали отсутствие заинтересованности в изучении предлагаемых в рамках Факультетского дня дисциплин (см. таблицу 2)</w:t>
      </w:r>
    </w:p>
    <w:p w14:paraId="4AE96BDA" w14:textId="77777777" w:rsidR="007E0E22" w:rsidRPr="007E0E22" w:rsidRDefault="007E0E22" w:rsidP="007E0E22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Таблица 2.</w:t>
      </w:r>
    </w:p>
    <w:p w14:paraId="2EFA8FE7" w14:textId="77777777" w:rsidR="00C41471" w:rsidRPr="00C41471" w:rsidRDefault="00C41471" w:rsidP="00C41471">
      <w:pPr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471">
        <w:rPr>
          <w:rFonts w:ascii="Times New Roman" w:hAnsi="Times New Roman" w:cs="Times New Roman"/>
          <w:b/>
          <w:sz w:val="27"/>
          <w:szCs w:val="27"/>
        </w:rPr>
        <w:t>Причины желания 10- и 11-классников сменить Факультетский день, который они посещают</w:t>
      </w:r>
    </w:p>
    <w:p w14:paraId="10DCA860" w14:textId="77777777" w:rsidR="00C41471" w:rsidRPr="00C41471" w:rsidRDefault="00C41471" w:rsidP="00C41471">
      <w:pPr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41471">
        <w:rPr>
          <w:rFonts w:ascii="Times New Roman" w:hAnsi="Times New Roman" w:cs="Times New Roman"/>
          <w:sz w:val="27"/>
          <w:szCs w:val="27"/>
        </w:rPr>
        <w:t>(N=634, % от ответивших, множественный выбор)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  <w:gridCol w:w="1048"/>
      </w:tblGrid>
      <w:tr w:rsidR="00C41471" w:rsidRPr="00C41471" w14:paraId="3B06D881" w14:textId="77777777" w:rsidTr="00BF2B74">
        <w:trPr>
          <w:trHeight w:val="312"/>
        </w:trPr>
        <w:tc>
          <w:tcPr>
            <w:tcW w:w="4278" w:type="pct"/>
            <w:shd w:val="clear" w:color="auto" w:fill="auto"/>
            <w:noWrap/>
            <w:vAlign w:val="center"/>
            <w:hideMark/>
          </w:tcPr>
          <w:p w14:paraId="5EA82260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Причины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5E50E1C8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%</w:t>
            </w:r>
          </w:p>
        </w:tc>
      </w:tr>
      <w:tr w:rsidR="00C41471" w:rsidRPr="00C41471" w14:paraId="339B38DC" w14:textId="77777777" w:rsidTr="00BF2B74">
        <w:trPr>
          <w:trHeight w:val="312"/>
        </w:trPr>
        <w:tc>
          <w:tcPr>
            <w:tcW w:w="4278" w:type="pct"/>
            <w:shd w:val="clear" w:color="auto" w:fill="auto"/>
            <w:noWrap/>
            <w:vAlign w:val="center"/>
            <w:hideMark/>
          </w:tcPr>
          <w:p w14:paraId="71B83DA8" w14:textId="77777777" w:rsidR="00C41471" w:rsidRPr="007E0E22" w:rsidRDefault="00C41471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Программа оказалась не интересной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299BFF4E" w14:textId="77777777" w:rsidR="00C41471" w:rsidRPr="007E0E22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78</w:t>
            </w:r>
          </w:p>
        </w:tc>
      </w:tr>
      <w:tr w:rsidR="00C41471" w:rsidRPr="00C41471" w14:paraId="5471DB9D" w14:textId="77777777" w:rsidTr="00BF2B74">
        <w:trPr>
          <w:trHeight w:val="312"/>
        </w:trPr>
        <w:tc>
          <w:tcPr>
            <w:tcW w:w="4278" w:type="pct"/>
            <w:shd w:val="clear" w:color="auto" w:fill="auto"/>
            <w:noWrap/>
            <w:vAlign w:val="center"/>
            <w:hideMark/>
          </w:tcPr>
          <w:p w14:paraId="3FD9F70E" w14:textId="77777777" w:rsidR="00C41471" w:rsidRPr="00C41471" w:rsidRDefault="00C41471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устраивало качество преподавания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6089FD39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</w:t>
            </w:r>
          </w:p>
        </w:tc>
      </w:tr>
      <w:tr w:rsidR="00C41471" w:rsidRPr="00C41471" w14:paraId="11A7ED0A" w14:textId="77777777" w:rsidTr="00BF2B74">
        <w:trPr>
          <w:trHeight w:val="312"/>
        </w:trPr>
        <w:tc>
          <w:tcPr>
            <w:tcW w:w="4278" w:type="pct"/>
            <w:shd w:val="clear" w:color="auto" w:fill="auto"/>
            <w:noWrap/>
            <w:vAlign w:val="center"/>
            <w:hideMark/>
          </w:tcPr>
          <w:p w14:paraId="2FDC104B" w14:textId="77777777" w:rsidR="00C41471" w:rsidRPr="00C41471" w:rsidRDefault="00C41471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Требования были слишком высокими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33CFEC6B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C41471" w:rsidRPr="00C41471" w14:paraId="3F5259FB" w14:textId="77777777" w:rsidTr="00BF2B74">
        <w:trPr>
          <w:trHeight w:val="312"/>
        </w:trPr>
        <w:tc>
          <w:tcPr>
            <w:tcW w:w="4278" w:type="pct"/>
            <w:shd w:val="clear" w:color="auto" w:fill="auto"/>
            <w:noWrap/>
            <w:vAlign w:val="center"/>
            <w:hideMark/>
          </w:tcPr>
          <w:p w14:paraId="3BC65003" w14:textId="77777777" w:rsidR="00C41471" w:rsidRPr="00C41471" w:rsidRDefault="00C41471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Неудобное территориальное расположение места проведения занятий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2B2B7304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C41471" w:rsidRPr="00C41471" w14:paraId="4EF533C7" w14:textId="77777777" w:rsidTr="00BF2B74">
        <w:trPr>
          <w:trHeight w:val="312"/>
        </w:trPr>
        <w:tc>
          <w:tcPr>
            <w:tcW w:w="4278" w:type="pct"/>
            <w:shd w:val="clear" w:color="auto" w:fill="auto"/>
            <w:noWrap/>
            <w:vAlign w:val="center"/>
            <w:hideMark/>
          </w:tcPr>
          <w:p w14:paraId="3B539DE5" w14:textId="77777777" w:rsidR="00C41471" w:rsidRPr="00C41471" w:rsidRDefault="00C41471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Другое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446DE71A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C41471" w:rsidRPr="00C41471" w14:paraId="61A586F0" w14:textId="77777777" w:rsidTr="00BF2B74">
        <w:trPr>
          <w:trHeight w:val="312"/>
        </w:trPr>
        <w:tc>
          <w:tcPr>
            <w:tcW w:w="4278" w:type="pct"/>
            <w:shd w:val="clear" w:color="auto" w:fill="auto"/>
            <w:noWrap/>
            <w:vAlign w:val="center"/>
            <w:hideMark/>
          </w:tcPr>
          <w:p w14:paraId="31570887" w14:textId="77777777" w:rsidR="00C41471" w:rsidRPr="00C41471" w:rsidRDefault="00C41471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Затрудняюсь ответить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5FCD5EC4" w14:textId="77777777" w:rsidR="00C41471" w:rsidRPr="00C41471" w:rsidRDefault="00C41471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1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</w:tbl>
    <w:p w14:paraId="08360737" w14:textId="77777777" w:rsidR="00C41471" w:rsidRPr="00C41471" w:rsidRDefault="00C41471" w:rsidP="00C41471">
      <w:pPr>
        <w:spacing w:line="276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C414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Вопрос: Почему вы хотели сменить свой Факультетский день?</w:t>
      </w:r>
    </w:p>
    <w:p w14:paraId="76091BCD" w14:textId="0CFA0AED" w:rsidR="686130E2" w:rsidRPr="00690C61" w:rsidRDefault="686130E2" w:rsidP="00690C61">
      <w:pPr>
        <w:pStyle w:val="aa"/>
        <w:ind w:firstLine="567"/>
        <w:rPr>
          <w:color w:val="000000"/>
          <w:sz w:val="27"/>
          <w:szCs w:val="27"/>
        </w:rPr>
      </w:pPr>
      <w:r w:rsidRPr="686130E2">
        <w:rPr>
          <w:color w:val="000000" w:themeColor="text1"/>
          <w:sz w:val="27"/>
          <w:szCs w:val="27"/>
        </w:rPr>
        <w:lastRenderedPageBreak/>
        <w:t>Также хотели бы обратить внимание на другие причины, которые лицеисты оставляли в качестве комментариев в рамках мониторинга (см. таблицу 3).</w:t>
      </w:r>
    </w:p>
    <w:p w14:paraId="68B2CF48" w14:textId="77777777" w:rsidR="007E0E22" w:rsidRPr="007E0E22" w:rsidRDefault="007E0E22" w:rsidP="007E0E22">
      <w:pPr>
        <w:pStyle w:val="aa"/>
        <w:ind w:firstLine="567"/>
        <w:jc w:val="right"/>
        <w:rPr>
          <w:i/>
          <w:iCs/>
          <w:color w:val="000000"/>
          <w:sz w:val="27"/>
          <w:szCs w:val="27"/>
        </w:rPr>
      </w:pPr>
      <w:r w:rsidRPr="007E0E22">
        <w:rPr>
          <w:i/>
          <w:iCs/>
          <w:color w:val="000000"/>
          <w:sz w:val="27"/>
          <w:szCs w:val="27"/>
        </w:rPr>
        <w:t>Таблица 3.</w:t>
      </w:r>
    </w:p>
    <w:p w14:paraId="7CE3AA4F" w14:textId="77777777" w:rsidR="007E0E22" w:rsidRPr="007E0E22" w:rsidRDefault="007E0E22" w:rsidP="007E0E22">
      <w:pPr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E0E22">
        <w:rPr>
          <w:rFonts w:ascii="Times New Roman" w:hAnsi="Times New Roman" w:cs="Times New Roman"/>
          <w:b/>
          <w:sz w:val="27"/>
          <w:szCs w:val="27"/>
        </w:rPr>
        <w:t>Другие причины желания 10- и 11-классников сменить Факультетский день, который они посещают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6884"/>
      </w:tblGrid>
      <w:tr w:rsidR="007E0E22" w:rsidRPr="007E0E22" w14:paraId="203B6398" w14:textId="77777777" w:rsidTr="00690C61">
        <w:trPr>
          <w:trHeight w:val="312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14:paraId="686BB8D5" w14:textId="77777777" w:rsidR="007E0E22" w:rsidRPr="007E0E22" w:rsidRDefault="007E0E22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6AA1A27A" w14:textId="77777777" w:rsidR="007E0E22" w:rsidRPr="007E0E22" w:rsidRDefault="007E0E22" w:rsidP="00BF2B74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Цитата</w:t>
            </w:r>
          </w:p>
        </w:tc>
      </w:tr>
      <w:tr w:rsidR="007E0E22" w:rsidRPr="007E0E22" w14:paraId="1BEBD030" w14:textId="77777777" w:rsidTr="00690C61">
        <w:trPr>
          <w:trHeight w:val="312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14:paraId="2F247352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Изначально хотели на другой Факультетский день</w:t>
            </w: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5799346F" w14:textId="36083917" w:rsidR="007E0E22" w:rsidRPr="007E0E22" w:rsidRDefault="686130E2" w:rsidP="686130E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686130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Т.к поступала по доп. набор места на ФД Математики не было, пришлось выбрать что есть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69F8F67D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672A6659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227011BF" w14:textId="0E960E09" w:rsidR="007E0E22" w:rsidRPr="007E0E22" w:rsidRDefault="686130E2" w:rsidP="686130E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686130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</w:t>
            </w:r>
            <w:proofErr w:type="spellStart"/>
            <w:r w:rsidRPr="686130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матинфо</w:t>
            </w:r>
            <w:proofErr w:type="spellEnd"/>
            <w:r w:rsidRPr="686130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только ФКН адекватный, но туда маленький набор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1EFF6981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0A37501D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0F6E51C7" w14:textId="6CC9FEB0" w:rsidR="007E0E22" w:rsidRPr="007E0E22" w:rsidRDefault="686130E2" w:rsidP="686130E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686130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Тот </w:t>
            </w:r>
            <w:proofErr w:type="spellStart"/>
            <w:r w:rsidRPr="686130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фд</w:t>
            </w:r>
            <w:proofErr w:type="spellEnd"/>
            <w:r w:rsidRPr="686130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который я хотел, имел 15 мест, которых на всех не хватило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3F4347D7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5DAB6C7B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03EF27E2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Хотела изначально на другое направление, но не сменила из-за комфортного ощущения себя на востоке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1B4609D9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02EB378F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19FFE8F0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сайте были анонсированы 4 курса, однако на самом деле были открыты 3 на 4-й оказалось недостаточно заявок. Я подавала заявку как раз на 4-й. В целом мне понравился и тот курс, который я посещала, но анонсированный, но не запущенный, думаю, был бы гораздо интереснее и полезнее для меня.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08D7B2FC" w14:textId="77777777" w:rsidTr="00690C61">
        <w:trPr>
          <w:trHeight w:val="312"/>
        </w:trPr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14:paraId="74859161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Изменение траектории обучения</w:t>
            </w: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62202626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связи с изменением траектории обучения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499E10E3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6A05A809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5ABE0D54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Другой ФД оказался полезнее для дальнейшего поступления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719D63BA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5A39BBE3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6AF8D7A5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Программа оказалась абсолютно для меня ненужной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4C01DD13" w14:textId="77777777" w:rsidTr="00690C61">
        <w:trPr>
          <w:trHeight w:val="312"/>
        </w:trPr>
        <w:tc>
          <w:tcPr>
            <w:tcW w:w="2518" w:type="dxa"/>
            <w:vMerge w:val="restart"/>
            <w:shd w:val="clear" w:color="auto" w:fill="auto"/>
            <w:noWrap/>
            <w:vAlign w:val="center"/>
            <w:hideMark/>
          </w:tcPr>
          <w:p w14:paraId="206F3482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Конфликты</w:t>
            </w: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5E34DBB4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Конфликт с одним из преподавателей, так как я сообщила о том, что в будущем не буду поступать на факультет, который был выбран в качестве посещения на ФД.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2B63639D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41C8F396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5AD3405B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Отношение преподавателя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4DCE3513" w14:textId="77777777" w:rsidTr="00690C61">
        <w:trPr>
          <w:trHeight w:val="312"/>
        </w:trPr>
        <w:tc>
          <w:tcPr>
            <w:tcW w:w="2518" w:type="dxa"/>
            <w:vMerge w:val="restart"/>
            <w:shd w:val="clear" w:color="auto" w:fill="auto"/>
            <w:noWrap/>
            <w:vAlign w:val="center"/>
            <w:hideMark/>
          </w:tcPr>
          <w:p w14:paraId="0B156828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Необходимость выбора</w:t>
            </w: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2CDED6E9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прошлом году было больше курсов по выбору, что могло позволить людям выбирать что-то более интересное для себя. Сейчас же все предметы обязательные для всех, из-за чего многим не всегда интересно включая меня</w:t>
            </w:r>
          </w:p>
        </w:tc>
      </w:tr>
      <w:tr w:rsidR="007E0E22" w:rsidRPr="007E0E22" w14:paraId="4C33F96D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72A3D3EC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70D907F3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 образовательные программы казались мне интересными, и я бы хотела на некоторое время даже на три-четыре занятия поменять свой факультетский день, чтобы понять, какой именно будет подходить мне.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5E9BA0CA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0D0B940D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0F3C7AEE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Хотел перевестись на </w:t>
            </w:r>
            <w:proofErr w:type="spellStart"/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матфак</w:t>
            </w:r>
            <w:proofErr w:type="spellEnd"/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для изучения математики. В целом, и на моем факультете было хорошо.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1ED5F420" w14:textId="77777777" w:rsidTr="00690C61">
        <w:trPr>
          <w:trHeight w:val="312"/>
        </w:trPr>
        <w:tc>
          <w:tcPr>
            <w:tcW w:w="2518" w:type="dxa"/>
            <w:vMerge w:val="restart"/>
            <w:shd w:val="clear" w:color="auto" w:fill="auto"/>
            <w:noWrap/>
            <w:vAlign w:val="center"/>
            <w:hideMark/>
          </w:tcPr>
          <w:p w14:paraId="60C4C161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Другое</w:t>
            </w: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2D42A28B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Простота обучения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6239ACE9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0E27B00A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1213C96D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неудобное время занятий; меня распределили на один факультетский день, а всех моих друзей на другой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0E22" w:rsidRPr="007E0E22" w14:paraId="49BD8E71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60061E4C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40764DC3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Факультетские дни для всех были похожи на вброс абсолютно разной информации в голову учеников, после которой </w:t>
            </w:r>
            <w:proofErr w:type="spellStart"/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</w:t>
            </w:r>
            <w:proofErr w:type="spellEnd"/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пишешь какую-то работу, а после просто забываешь все, что там делал, так как больше такой пары нет</w:t>
            </w:r>
          </w:p>
        </w:tc>
      </w:tr>
      <w:tr w:rsidR="007E0E22" w:rsidRPr="007E0E22" w14:paraId="11130EA5" w14:textId="77777777" w:rsidTr="00690C61">
        <w:trPr>
          <w:trHeight w:val="312"/>
        </w:trPr>
        <w:tc>
          <w:tcPr>
            <w:tcW w:w="2518" w:type="dxa"/>
            <w:vMerge/>
            <w:vAlign w:val="center"/>
            <w:hideMark/>
          </w:tcPr>
          <w:p w14:paraId="44EAFD9C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52" w:type="dxa"/>
            <w:shd w:val="clear" w:color="auto" w:fill="auto"/>
            <w:noWrap/>
            <w:vAlign w:val="center"/>
            <w:hideMark/>
          </w:tcPr>
          <w:p w14:paraId="59B772BF" w14:textId="77777777" w:rsidR="007E0E22" w:rsidRPr="007E0E22" w:rsidRDefault="007E0E22" w:rsidP="00BF2B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Программа оказалась не совсем той, что я ожидал судя по рассказам на "карусели" и самому названию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8341803" w14:textId="77777777" w:rsidR="007E0E22" w:rsidRPr="007E0E22" w:rsidRDefault="007E0E22" w:rsidP="007E0E22">
      <w:pPr>
        <w:spacing w:line="276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7E0E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Вопрос: Почему вы хотели сменить свой Факультетский день?</w:t>
      </w:r>
    </w:p>
    <w:p w14:paraId="3D517FF4" w14:textId="77777777" w:rsidR="00B75381" w:rsidRDefault="00B75381" w:rsidP="00B75381">
      <w:pPr>
        <w:pStyle w:val="aa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Совет лицеистов</w:t>
      </w:r>
      <w:r w:rsidR="007E0E22">
        <w:rPr>
          <w:color w:val="000000"/>
          <w:sz w:val="27"/>
          <w:szCs w:val="27"/>
        </w:rPr>
        <w:t xml:space="preserve"> также</w:t>
      </w:r>
      <w:r>
        <w:rPr>
          <w:color w:val="000000"/>
          <w:sz w:val="27"/>
          <w:szCs w:val="27"/>
        </w:rPr>
        <w:t xml:space="preserve"> получил несколько обращений в Выразительную кнопку, которые связаны с возможностью введения «Юрьевых дней» в рамках Факультетских дней. Лицеисты недовольны тем, что они не могут менять факультет в течение своего обучения в рамках ФД. Обучающиеся по истечению нескольких занятий оказываются недовольны своим выбором, однако у них нет легальной возможности сменить учебный план и перейти на другой Факультетский день.</w:t>
      </w:r>
      <w:r w:rsidR="007E0E22">
        <w:rPr>
          <w:color w:val="000000"/>
          <w:sz w:val="27"/>
          <w:szCs w:val="27"/>
        </w:rPr>
        <w:t xml:space="preserve"> В свою очередь, лицеисты отметили это в рамках мониторинга лицейских классов, результаты представлены ниже.</w:t>
      </w:r>
    </w:p>
    <w:p w14:paraId="71B471EA" w14:textId="77777777" w:rsidR="007E0E22" w:rsidRPr="007E0E22" w:rsidRDefault="007E0E22" w:rsidP="007E0E22">
      <w:pPr>
        <w:pStyle w:val="aa"/>
        <w:ind w:firstLine="567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Таблица 4.</w:t>
      </w:r>
    </w:p>
    <w:p w14:paraId="64DB180E" w14:textId="77777777" w:rsidR="007E0E22" w:rsidRPr="007E0E22" w:rsidRDefault="007E0E22" w:rsidP="007E0E22">
      <w:pPr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E0E22">
        <w:rPr>
          <w:rFonts w:ascii="Times New Roman" w:hAnsi="Times New Roman" w:cs="Times New Roman"/>
          <w:b/>
          <w:sz w:val="27"/>
          <w:szCs w:val="27"/>
        </w:rPr>
        <w:t>Причины, по которым 10- и 11-классники хотели, но не сменили Факультетский день, который посещают</w:t>
      </w:r>
    </w:p>
    <w:p w14:paraId="3724C076" w14:textId="77777777" w:rsidR="007E0E22" w:rsidRPr="007E0E22" w:rsidRDefault="007E0E22" w:rsidP="007E0E22">
      <w:pPr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E0E22">
        <w:rPr>
          <w:rFonts w:ascii="Times New Roman" w:hAnsi="Times New Roman" w:cs="Times New Roman"/>
          <w:sz w:val="27"/>
          <w:szCs w:val="27"/>
        </w:rPr>
        <w:t>(</w:t>
      </w:r>
      <w:r w:rsidRPr="007E0E22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7E0E22">
        <w:rPr>
          <w:rFonts w:ascii="Times New Roman" w:hAnsi="Times New Roman" w:cs="Times New Roman"/>
          <w:sz w:val="27"/>
          <w:szCs w:val="27"/>
        </w:rPr>
        <w:t>=225, % от ответивших, которые хотели, но не сменили Факультетский день, множественный выбор)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19"/>
        <w:gridCol w:w="1626"/>
      </w:tblGrid>
      <w:tr w:rsidR="007E0E22" w:rsidRPr="007E0E22" w14:paraId="2742AD33" w14:textId="77777777" w:rsidTr="00BF2B74">
        <w:trPr>
          <w:trHeight w:val="312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0575" w14:textId="77777777" w:rsidR="007E0E22" w:rsidRPr="007E0E22" w:rsidRDefault="007E0E22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Причины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D5A5" w14:textId="77777777" w:rsidR="007E0E22" w:rsidRPr="007E0E22" w:rsidRDefault="007E0E22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7E0E22" w:rsidRPr="007E0E22" w14:paraId="49C6AC22" w14:textId="77777777" w:rsidTr="00BF2B74">
        <w:trPr>
          <w:trHeight w:val="352"/>
        </w:trPr>
        <w:tc>
          <w:tcPr>
            <w:tcW w:w="4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DF6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 моем направлении обучения нет такой возможности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D7E0" w14:textId="77777777" w:rsidR="007E0E22" w:rsidRPr="007E0E22" w:rsidRDefault="007E0E22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34</w:t>
            </w:r>
          </w:p>
        </w:tc>
      </w:tr>
      <w:tr w:rsidR="007E0E22" w:rsidRPr="007E0E22" w14:paraId="3B712890" w14:textId="77777777" w:rsidTr="00BF2B74">
        <w:trPr>
          <w:trHeight w:val="352"/>
        </w:trPr>
        <w:tc>
          <w:tcPr>
            <w:tcW w:w="4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159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Смена проходит слишком поздно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B8EE" w14:textId="77777777" w:rsidR="007E0E22" w:rsidRPr="007E0E22" w:rsidRDefault="007E0E22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</w:tr>
      <w:tr w:rsidR="007E0E22" w:rsidRPr="007E0E22" w14:paraId="19458AEC" w14:textId="77777777" w:rsidTr="00BF2B74">
        <w:trPr>
          <w:trHeight w:val="352"/>
        </w:trPr>
        <w:tc>
          <w:tcPr>
            <w:tcW w:w="4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EFDD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Правила смены не ясны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C906" w14:textId="77777777" w:rsidR="007E0E22" w:rsidRPr="007E0E22" w:rsidRDefault="007E0E22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</w:tr>
      <w:tr w:rsidR="007E0E22" w:rsidRPr="007E0E22" w14:paraId="63DBDC95" w14:textId="77777777" w:rsidTr="00BF2B74">
        <w:trPr>
          <w:trHeight w:val="352"/>
        </w:trPr>
        <w:tc>
          <w:tcPr>
            <w:tcW w:w="4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67B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смогли определиться с выбором Факультетского дня для перехода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336A" w14:textId="77777777" w:rsidR="007E0E22" w:rsidRPr="007E0E22" w:rsidRDefault="007E0E22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7E0E22" w:rsidRPr="007E0E22" w14:paraId="5DAF38CF" w14:textId="77777777" w:rsidTr="00BF2B74">
        <w:trPr>
          <w:trHeight w:val="352"/>
        </w:trPr>
        <w:tc>
          <w:tcPr>
            <w:tcW w:w="4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B8D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Требования для смены слишком высоки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7EEC" w14:textId="77777777" w:rsidR="007E0E22" w:rsidRPr="007E0E22" w:rsidRDefault="007E0E22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</w:tr>
      <w:tr w:rsidR="007E0E22" w:rsidRPr="007E0E22" w14:paraId="0D32713E" w14:textId="77777777" w:rsidTr="00BF2B74">
        <w:trPr>
          <w:trHeight w:val="352"/>
        </w:trPr>
        <w:tc>
          <w:tcPr>
            <w:tcW w:w="4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04C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Другое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E36C" w14:textId="77777777" w:rsidR="007E0E22" w:rsidRPr="007E0E22" w:rsidRDefault="007E0E22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7E0E22" w:rsidRPr="007E0E22" w14:paraId="4DC5F80B" w14:textId="77777777" w:rsidTr="00BF2B74">
        <w:trPr>
          <w:trHeight w:val="352"/>
        </w:trPr>
        <w:tc>
          <w:tcPr>
            <w:tcW w:w="4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AAD" w14:textId="77777777" w:rsidR="007E0E22" w:rsidRPr="007E0E22" w:rsidRDefault="007E0E22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Затрудняюсь ответить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3697" w14:textId="77777777" w:rsidR="007E0E22" w:rsidRPr="007E0E22" w:rsidRDefault="007E0E22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E0E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</w:tbl>
    <w:p w14:paraId="3DEEC669" w14:textId="5428C47E" w:rsidR="007E0E22" w:rsidRPr="00690C61" w:rsidRDefault="007E0E22" w:rsidP="00690C61">
      <w:pPr>
        <w:spacing w:line="276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7E0E2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Вопрос: Почему вы НЕ сменили свой Факультетский день?</w:t>
      </w:r>
    </w:p>
    <w:p w14:paraId="2F64EF4F" w14:textId="77777777" w:rsidR="00690C61" w:rsidRDefault="08949860" w:rsidP="00690C61">
      <w:pPr>
        <w:pStyle w:val="aa"/>
        <w:ind w:firstLine="567"/>
        <w:rPr>
          <w:color w:val="000000" w:themeColor="text1"/>
          <w:sz w:val="27"/>
          <w:szCs w:val="27"/>
        </w:rPr>
      </w:pPr>
      <w:r w:rsidRPr="08949860">
        <w:rPr>
          <w:color w:val="000000" w:themeColor="text1"/>
          <w:sz w:val="27"/>
          <w:szCs w:val="27"/>
        </w:rPr>
        <w:t xml:space="preserve">Совет лицеистов убежден, что введение «Юрьевых дней» в рамках Факультетских дней – это необходимое решение по нескольким причинам: </w:t>
      </w:r>
    </w:p>
    <w:p w14:paraId="2D7E56E5" w14:textId="77777777" w:rsidR="00690C61" w:rsidRDefault="00690C61" w:rsidP="00690C61">
      <w:pPr>
        <w:pStyle w:val="aa"/>
        <w:ind w:firstLine="567"/>
        <w:rPr>
          <w:sz w:val="27"/>
          <w:szCs w:val="27"/>
        </w:rPr>
      </w:pPr>
      <w:r w:rsidRPr="08949860">
        <w:rPr>
          <w:color w:val="222222"/>
          <w:sz w:val="27"/>
          <w:szCs w:val="27"/>
        </w:rPr>
        <w:lastRenderedPageBreak/>
        <w:t>•</w:t>
      </w:r>
      <w:r w:rsidRPr="08949860">
        <w:rPr>
          <w:color w:val="000000" w:themeColor="text1"/>
          <w:sz w:val="27"/>
          <w:szCs w:val="27"/>
        </w:rPr>
        <w:t xml:space="preserve"> С</w:t>
      </w:r>
      <w:r w:rsidRPr="08949860">
        <w:rPr>
          <w:sz w:val="27"/>
          <w:szCs w:val="27"/>
        </w:rPr>
        <w:t>охраняется возможность для лицеистов самостоятельно корректировать свой учебный план в случае невозможности его изучения (либо из-за отсутствия интереса к изучению данного курса, либо из-за проблем с усвоением программы).</w:t>
      </w:r>
    </w:p>
    <w:p w14:paraId="3EAB3FFD" w14:textId="77777777" w:rsidR="00690C61" w:rsidRDefault="00690C61" w:rsidP="00690C61">
      <w:pPr>
        <w:pStyle w:val="aa"/>
        <w:ind w:firstLine="567"/>
        <w:rPr>
          <w:sz w:val="27"/>
          <w:szCs w:val="27"/>
        </w:rPr>
      </w:pPr>
      <w:r w:rsidRPr="08949860">
        <w:rPr>
          <w:color w:val="222222"/>
          <w:sz w:val="27"/>
          <w:szCs w:val="27"/>
        </w:rPr>
        <w:t>•</w:t>
      </w:r>
      <w:r w:rsidRPr="08949860">
        <w:rPr>
          <w:sz w:val="27"/>
          <w:szCs w:val="27"/>
        </w:rPr>
        <w:t xml:space="preserve"> Лицеисты в течение первого месяца обучения на программе Факультетского дня могут определить, готовы ли они продолжать обучение на данной программе в вузе. Однако, в случае если они не готовы продолжать обучение на данной программе, возможности сменить образовательную программу в рамках Факультетского дня нет.</w:t>
      </w:r>
    </w:p>
    <w:p w14:paraId="4CEF27C1" w14:textId="45DBFC8F" w:rsidR="08949860" w:rsidRPr="00690C61" w:rsidRDefault="00690C61" w:rsidP="00690C61">
      <w:pPr>
        <w:pStyle w:val="aa"/>
        <w:ind w:firstLine="567"/>
        <w:rPr>
          <w:color w:val="000000" w:themeColor="text1"/>
          <w:sz w:val="27"/>
          <w:szCs w:val="27"/>
        </w:rPr>
      </w:pPr>
      <w:r w:rsidRPr="08949860">
        <w:rPr>
          <w:color w:val="222222"/>
          <w:sz w:val="27"/>
          <w:szCs w:val="27"/>
        </w:rPr>
        <w:t xml:space="preserve">• </w:t>
      </w:r>
      <w:r w:rsidRPr="08949860">
        <w:rPr>
          <w:sz w:val="27"/>
          <w:szCs w:val="27"/>
        </w:rPr>
        <w:t>Предложенная инициатива востребована, т.</w:t>
      </w:r>
      <w:r w:rsidRPr="00690C61">
        <w:rPr>
          <w:sz w:val="27"/>
          <w:szCs w:val="27"/>
        </w:rPr>
        <w:t xml:space="preserve"> </w:t>
      </w:r>
      <w:r w:rsidRPr="08949860">
        <w:rPr>
          <w:sz w:val="27"/>
          <w:szCs w:val="27"/>
        </w:rPr>
        <w:t>к. согласно статистике, значительная часть лицеистов, при возможности, хотела бы сменить свой Факультетский день (см. таблицу 5).</w:t>
      </w:r>
      <w:r w:rsidR="08949860">
        <w:br/>
      </w:r>
    </w:p>
    <w:p w14:paraId="7B195E92" w14:textId="77777777" w:rsidR="00154138" w:rsidRPr="00154138" w:rsidRDefault="00154138" w:rsidP="00154138">
      <w:pPr>
        <w:pStyle w:val="aa"/>
        <w:ind w:firstLine="567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Таблица 5.</w:t>
      </w:r>
    </w:p>
    <w:p w14:paraId="6DC6E873" w14:textId="77777777" w:rsidR="00154138" w:rsidRPr="00154138" w:rsidRDefault="00154138" w:rsidP="00154138">
      <w:pPr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4138">
        <w:rPr>
          <w:rFonts w:ascii="Times New Roman" w:hAnsi="Times New Roman" w:cs="Times New Roman"/>
          <w:b/>
          <w:sz w:val="27"/>
          <w:szCs w:val="27"/>
        </w:rPr>
        <w:t>Выбор, который сделали бы 10- и 11-классники, имея возможность выбрать Факультетский день другого направления обучения</w:t>
      </w:r>
    </w:p>
    <w:p w14:paraId="4E5DD803" w14:textId="77777777" w:rsidR="00154138" w:rsidRPr="00154138" w:rsidRDefault="00154138" w:rsidP="00154138">
      <w:pPr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4138">
        <w:rPr>
          <w:rFonts w:ascii="Times New Roman" w:hAnsi="Times New Roman" w:cs="Times New Roman"/>
          <w:sz w:val="27"/>
          <w:szCs w:val="27"/>
        </w:rPr>
        <w:t>(</w:t>
      </w:r>
      <w:r w:rsidRPr="00154138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154138">
        <w:rPr>
          <w:rFonts w:ascii="Times New Roman" w:hAnsi="Times New Roman" w:cs="Times New Roman"/>
          <w:sz w:val="27"/>
          <w:szCs w:val="27"/>
        </w:rPr>
        <w:t>=634, % от ответивших)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5949"/>
        <w:gridCol w:w="1701"/>
      </w:tblGrid>
      <w:tr w:rsidR="00154138" w:rsidRPr="00154138" w14:paraId="5BE692D1" w14:textId="77777777" w:rsidTr="00BF2B74">
        <w:trPr>
          <w:trHeight w:val="312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E132" w14:textId="77777777" w:rsidR="00154138" w:rsidRPr="00154138" w:rsidRDefault="00154138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541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Выбор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869B" w14:textId="77777777" w:rsidR="00154138" w:rsidRPr="00154138" w:rsidRDefault="00154138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541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%</w:t>
            </w:r>
          </w:p>
        </w:tc>
      </w:tr>
      <w:tr w:rsidR="00154138" w:rsidRPr="00154138" w14:paraId="5D823338" w14:textId="77777777" w:rsidTr="00BF2B74">
        <w:trPr>
          <w:trHeight w:val="38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8A76" w14:textId="77777777" w:rsidR="00154138" w:rsidRPr="00154138" w:rsidRDefault="00154138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41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Выбрали бы Факультетский день другого направления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D11F" w14:textId="77777777" w:rsidR="00154138" w:rsidRPr="00154138" w:rsidRDefault="00154138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41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</w:t>
            </w:r>
          </w:p>
        </w:tc>
      </w:tr>
      <w:tr w:rsidR="00154138" w:rsidRPr="00154138" w14:paraId="015A01A9" w14:textId="77777777" w:rsidTr="00BF2B74">
        <w:trPr>
          <w:trHeight w:val="38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5BE" w14:textId="77777777" w:rsidR="00154138" w:rsidRPr="00154138" w:rsidRDefault="00154138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41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Выбрали бы Факультетский день своего направления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991" w14:textId="77777777" w:rsidR="00154138" w:rsidRPr="00154138" w:rsidRDefault="00154138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41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</w:t>
            </w:r>
          </w:p>
        </w:tc>
      </w:tr>
      <w:tr w:rsidR="00154138" w:rsidRPr="00154138" w14:paraId="7BB41CBB" w14:textId="77777777" w:rsidTr="00BF2B74">
        <w:trPr>
          <w:trHeight w:val="38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0DA" w14:textId="77777777" w:rsidR="00154138" w:rsidRPr="00154138" w:rsidRDefault="00154138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41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1BE" w14:textId="77777777" w:rsidR="00154138" w:rsidRPr="00154138" w:rsidRDefault="00154138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41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154138" w:rsidRPr="00154138" w14:paraId="45999AF1" w14:textId="77777777" w:rsidTr="00BF2B74">
        <w:trPr>
          <w:trHeight w:val="38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E49" w14:textId="77777777" w:rsidR="00154138" w:rsidRPr="00154138" w:rsidRDefault="00154138" w:rsidP="00BF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41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E586" w14:textId="77777777" w:rsidR="00154138" w:rsidRPr="00154138" w:rsidRDefault="00154138" w:rsidP="00BF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41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</w:tbl>
    <w:p w14:paraId="5F1C4C68" w14:textId="77777777" w:rsidR="00154138" w:rsidRPr="00154138" w:rsidRDefault="00154138" w:rsidP="00154138">
      <w:pPr>
        <w:spacing w:line="276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15413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Вопрос: Если бы вы имели возможность выбрать Факультетский день другого направления обучения, воспользовались бы вы такой возможностью?</w:t>
      </w:r>
    </w:p>
    <w:p w14:paraId="79372105" w14:textId="77777777" w:rsidR="00B75381" w:rsidRDefault="00B75381" w:rsidP="00B75381">
      <w:pPr>
        <w:pStyle w:val="aa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связи с </w:t>
      </w:r>
      <w:r w:rsidR="002261BC">
        <w:rPr>
          <w:color w:val="000000"/>
          <w:sz w:val="27"/>
          <w:szCs w:val="27"/>
        </w:rPr>
        <w:t>вышеперечисленным</w:t>
      </w:r>
      <w:r>
        <w:rPr>
          <w:color w:val="000000"/>
          <w:sz w:val="27"/>
          <w:szCs w:val="27"/>
        </w:rPr>
        <w:t xml:space="preserve">, Совет лицеистов выступает с </w:t>
      </w:r>
      <w:r w:rsidR="002261BC">
        <w:rPr>
          <w:color w:val="000000"/>
          <w:sz w:val="27"/>
          <w:szCs w:val="27"/>
        </w:rPr>
        <w:t xml:space="preserve">предложением ввести возможность «Юрьевых дней» в рамках Факультетских дней. В качестве возможной даты мы предлагаем определить последнюю неделю января 10 класса. Эта дата выглядит </w:t>
      </w:r>
      <w:proofErr w:type="gramStart"/>
      <w:r w:rsidR="002261BC">
        <w:rPr>
          <w:color w:val="000000"/>
          <w:sz w:val="27"/>
          <w:szCs w:val="27"/>
        </w:rPr>
        <w:t>наиболее оптимальной</w:t>
      </w:r>
      <w:proofErr w:type="gramEnd"/>
      <w:r w:rsidR="002261BC">
        <w:rPr>
          <w:color w:val="000000"/>
          <w:sz w:val="27"/>
          <w:szCs w:val="27"/>
        </w:rPr>
        <w:t>, так как за полтора месяца обучения лицеисты смогут окончательно определиться со своей дальнейшей траекторией обучения. Возможность «Юрьевых дней» должна быть только на тех направлениях, где есть выбор между несколькими программами.</w:t>
      </w:r>
    </w:p>
    <w:p w14:paraId="32BE5D69" w14:textId="77777777" w:rsidR="00B75381" w:rsidRDefault="00B75381" w:rsidP="00B75381">
      <w:pPr>
        <w:pStyle w:val="aa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Лицеисту, желающему сменить факультет, предварительно нужно будет написать заявление и сдать академическую разницу в отведённый для этого период времени</w:t>
      </w:r>
      <w:r w:rsidR="00636689">
        <w:rPr>
          <w:color w:val="000000"/>
          <w:sz w:val="27"/>
          <w:szCs w:val="27"/>
        </w:rPr>
        <w:t xml:space="preserve"> по предметам, входящим в обязательную часть курса.</w:t>
      </w:r>
    </w:p>
    <w:p w14:paraId="05DCFBE8" w14:textId="5ACC9178" w:rsidR="00921FEB" w:rsidRDefault="08949860" w:rsidP="08949860">
      <w:pPr>
        <w:pStyle w:val="aa"/>
        <w:ind w:firstLine="567"/>
        <w:rPr>
          <w:color w:val="000000" w:themeColor="text1"/>
          <w:sz w:val="27"/>
          <w:szCs w:val="27"/>
        </w:rPr>
      </w:pPr>
      <w:r w:rsidRPr="08949860">
        <w:rPr>
          <w:color w:val="000000" w:themeColor="text1"/>
          <w:sz w:val="27"/>
          <w:szCs w:val="27"/>
        </w:rPr>
        <w:lastRenderedPageBreak/>
        <w:t>После сдачи академической разницы лицеиста, сменившего программу обучения, переводят с одного факультета на другой, и он продолжает обучение со следующего, установленного расписанием занятия.</w:t>
      </w:r>
    </w:p>
    <w:p w14:paraId="74F59DDB" w14:textId="77777777" w:rsidR="00805A53" w:rsidRDefault="00805A53" w:rsidP="08949860">
      <w:pPr>
        <w:pStyle w:val="aa"/>
        <w:ind w:firstLine="567"/>
        <w:rPr>
          <w:color w:val="000000" w:themeColor="text1"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2262"/>
      </w:tblGrid>
      <w:tr w:rsidR="00110A54" w14:paraId="14B480C2" w14:textId="77777777" w:rsidTr="686130E2">
        <w:tc>
          <w:tcPr>
            <w:tcW w:w="4957" w:type="dxa"/>
          </w:tcPr>
          <w:p w14:paraId="491549AB" w14:textId="77777777" w:rsidR="00110A54" w:rsidRPr="00110A54" w:rsidRDefault="00110A54" w:rsidP="00110A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Совета лицеистов</w:t>
            </w:r>
          </w:p>
        </w:tc>
        <w:tc>
          <w:tcPr>
            <w:tcW w:w="2126" w:type="dxa"/>
          </w:tcPr>
          <w:p w14:paraId="3656B9AB" w14:textId="77777777" w:rsidR="00110A54" w:rsidRDefault="00110A54" w:rsidP="00110A54">
            <w:pPr>
              <w:spacing w:line="360" w:lineRule="auto"/>
            </w:pPr>
          </w:p>
        </w:tc>
        <w:tc>
          <w:tcPr>
            <w:tcW w:w="2262" w:type="dxa"/>
          </w:tcPr>
          <w:p w14:paraId="1CF800D6" w14:textId="0B1EF604" w:rsidR="00110A54" w:rsidRPr="00110A54" w:rsidRDefault="686130E2" w:rsidP="68613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86130E2">
              <w:rPr>
                <w:rFonts w:ascii="Times New Roman" w:hAnsi="Times New Roman" w:cs="Times New Roman"/>
                <w:sz w:val="28"/>
                <w:szCs w:val="28"/>
              </w:rPr>
              <w:t>Морозов Д.</w:t>
            </w:r>
            <w:r w:rsidR="00690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686130E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</w:tbl>
    <w:p w14:paraId="45FB0818" w14:textId="77777777" w:rsidR="00921FEB" w:rsidRDefault="00921FEB" w:rsidP="002261BC">
      <w:pPr>
        <w:spacing w:line="360" w:lineRule="auto"/>
      </w:pPr>
    </w:p>
    <w:sectPr w:rsidR="00921FE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7F51" w14:textId="77777777" w:rsidR="002C3F23" w:rsidRDefault="002C3F23" w:rsidP="00921FEB">
      <w:pPr>
        <w:spacing w:after="0" w:line="240" w:lineRule="auto"/>
      </w:pPr>
      <w:r>
        <w:separator/>
      </w:r>
    </w:p>
  </w:endnote>
  <w:endnote w:type="continuationSeparator" w:id="0">
    <w:p w14:paraId="7188AFE1" w14:textId="77777777" w:rsidR="002C3F23" w:rsidRDefault="002C3F23" w:rsidP="0092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2057617610"/>
      <w:docPartObj>
        <w:docPartGallery w:val="Page Numbers (Bottom of Page)"/>
        <w:docPartUnique/>
      </w:docPartObj>
    </w:sdtPr>
    <w:sdtEndPr/>
    <w:sdtContent>
      <w:p w14:paraId="0EB546F9" w14:textId="77777777" w:rsidR="00110A54" w:rsidRPr="00110A54" w:rsidRDefault="00110A54">
        <w:pPr>
          <w:pStyle w:val="a5"/>
          <w:jc w:val="center"/>
          <w:rPr>
            <w:rFonts w:ascii="Times New Roman" w:hAnsi="Times New Roman" w:cs="Times New Roman"/>
          </w:rPr>
        </w:pPr>
        <w:r w:rsidRPr="00110A54">
          <w:rPr>
            <w:rFonts w:ascii="Times New Roman" w:hAnsi="Times New Roman" w:cs="Times New Roman"/>
          </w:rPr>
          <w:fldChar w:fldCharType="begin"/>
        </w:r>
        <w:r w:rsidRPr="00110A54">
          <w:rPr>
            <w:rFonts w:ascii="Times New Roman" w:hAnsi="Times New Roman" w:cs="Times New Roman"/>
          </w:rPr>
          <w:instrText>PAGE   \* MERGEFORMAT</w:instrText>
        </w:r>
        <w:r w:rsidRPr="00110A54">
          <w:rPr>
            <w:rFonts w:ascii="Times New Roman" w:hAnsi="Times New Roman" w:cs="Times New Roman"/>
          </w:rPr>
          <w:fldChar w:fldCharType="separate"/>
        </w:r>
        <w:r w:rsidRPr="00110A54">
          <w:rPr>
            <w:rFonts w:ascii="Times New Roman" w:hAnsi="Times New Roman" w:cs="Times New Roman"/>
          </w:rPr>
          <w:t>2</w:t>
        </w:r>
        <w:r w:rsidRPr="00110A54">
          <w:rPr>
            <w:rFonts w:ascii="Times New Roman" w:hAnsi="Times New Roman" w:cs="Times New Roman"/>
          </w:rPr>
          <w:fldChar w:fldCharType="end"/>
        </w:r>
      </w:p>
    </w:sdtContent>
  </w:sdt>
  <w:p w14:paraId="049F31CB" w14:textId="77777777" w:rsidR="00110A54" w:rsidRDefault="00110A54" w:rsidP="00110A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B7B52" w14:textId="77777777" w:rsidR="002C3F23" w:rsidRDefault="002C3F23" w:rsidP="00921FEB">
      <w:pPr>
        <w:spacing w:after="0" w:line="240" w:lineRule="auto"/>
      </w:pPr>
      <w:r>
        <w:separator/>
      </w:r>
    </w:p>
  </w:footnote>
  <w:footnote w:type="continuationSeparator" w:id="0">
    <w:p w14:paraId="65506F0B" w14:textId="77777777" w:rsidR="002C3F23" w:rsidRDefault="002C3F23" w:rsidP="0092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A789" w14:textId="77777777" w:rsidR="00921FEB" w:rsidRDefault="00921FEB" w:rsidP="00921FEB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Национальный исследовательский университет </w:t>
    </w:r>
  </w:p>
  <w:p w14:paraId="05B6AE5A" w14:textId="77777777" w:rsidR="00921FEB" w:rsidRDefault="00921FEB" w:rsidP="00921FEB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«Высшая школа экономики»</w:t>
    </w:r>
  </w:p>
  <w:p w14:paraId="7AB5B9CA" w14:textId="77777777" w:rsidR="00921FEB" w:rsidRDefault="00921FEB" w:rsidP="00921FEB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Совет лицеистов</w:t>
    </w:r>
  </w:p>
  <w:p w14:paraId="53128261" w14:textId="77777777" w:rsidR="00921FEB" w:rsidRPr="00921FEB" w:rsidRDefault="00921FEB" w:rsidP="00921FEB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EB"/>
    <w:rsid w:val="00093779"/>
    <w:rsid w:val="00100196"/>
    <w:rsid w:val="00110A54"/>
    <w:rsid w:val="00154138"/>
    <w:rsid w:val="002261BC"/>
    <w:rsid w:val="002C3F23"/>
    <w:rsid w:val="00332338"/>
    <w:rsid w:val="003841FE"/>
    <w:rsid w:val="00482BE3"/>
    <w:rsid w:val="00627F73"/>
    <w:rsid w:val="006332EE"/>
    <w:rsid w:val="00636689"/>
    <w:rsid w:val="00690C61"/>
    <w:rsid w:val="006E1BC2"/>
    <w:rsid w:val="007E0E22"/>
    <w:rsid w:val="007E20E9"/>
    <w:rsid w:val="00805A53"/>
    <w:rsid w:val="00816FB1"/>
    <w:rsid w:val="008A2BCD"/>
    <w:rsid w:val="00921FEB"/>
    <w:rsid w:val="00A04339"/>
    <w:rsid w:val="00A138D1"/>
    <w:rsid w:val="00A3439D"/>
    <w:rsid w:val="00A5572C"/>
    <w:rsid w:val="00B75381"/>
    <w:rsid w:val="00C41471"/>
    <w:rsid w:val="00C82FB1"/>
    <w:rsid w:val="00E039B4"/>
    <w:rsid w:val="00E17212"/>
    <w:rsid w:val="00E7190D"/>
    <w:rsid w:val="00E90045"/>
    <w:rsid w:val="08949860"/>
    <w:rsid w:val="2044AF72"/>
    <w:rsid w:val="24454085"/>
    <w:rsid w:val="6861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4085"/>
  <w15:chartTrackingRefBased/>
  <w15:docId w15:val="{83018AF7-8C47-4D3E-902C-4DB402F6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FEB"/>
  </w:style>
  <w:style w:type="paragraph" w:styleId="a5">
    <w:name w:val="footer"/>
    <w:basedOn w:val="a"/>
    <w:link w:val="a6"/>
    <w:uiPriority w:val="99"/>
    <w:unhideWhenUsed/>
    <w:rsid w:val="0092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FEB"/>
  </w:style>
  <w:style w:type="character" w:styleId="a7">
    <w:name w:val="Hyperlink"/>
    <w:basedOn w:val="a0"/>
    <w:uiPriority w:val="99"/>
    <w:unhideWhenUsed/>
    <w:rsid w:val="00110A5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0A5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1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7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Данила</dc:creator>
  <cp:keywords/>
  <dc:description/>
  <cp:lastModifiedBy>Кирилл Кувивчак</cp:lastModifiedBy>
  <cp:revision>5</cp:revision>
  <dcterms:created xsi:type="dcterms:W3CDTF">2019-08-11T23:52:00Z</dcterms:created>
  <dcterms:modified xsi:type="dcterms:W3CDTF">2019-08-11T23:54:00Z</dcterms:modified>
</cp:coreProperties>
</file>