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0561F" w:rsidRPr="00C93A31" w14:paraId="4BE7EF8F" w14:textId="77777777" w:rsidTr="00650C3C">
        <w:tc>
          <w:tcPr>
            <w:tcW w:w="5778" w:type="dxa"/>
          </w:tcPr>
          <w:p w14:paraId="3E0F3C01" w14:textId="77777777" w:rsidR="0070561F" w:rsidRPr="00C93A31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697DBD5D" w14:textId="77777777" w:rsidR="0070561F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7D6922C" w14:textId="77777777" w:rsidR="0070561F" w:rsidRPr="00C93A31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1DB25F5A" w14:textId="77777777" w:rsidR="0070561F" w:rsidRPr="00C93A31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5F00D077" w14:textId="77777777" w:rsidR="0070561F" w:rsidRPr="00C93A31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3D4A5E17" w14:textId="77777777" w:rsidR="0070561F" w:rsidRPr="00C93A31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690871AB" w14:textId="77777777" w:rsidR="0070561F" w:rsidRPr="00C93A31" w:rsidRDefault="0070561F" w:rsidP="00650C3C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3FD9ABF" w14:textId="77777777" w:rsidR="0070561F" w:rsidRPr="00C93A31" w:rsidRDefault="0070561F" w:rsidP="00650C3C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3263AE6" w14:textId="77777777" w:rsidR="0070561F" w:rsidRPr="00C93A31" w:rsidRDefault="0070561F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5CAE5528" w14:textId="77777777" w:rsidR="0070561F" w:rsidRPr="00C93A31" w:rsidRDefault="0070561F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2705C3F0" w14:textId="61142895" w:rsidR="0070561F" w:rsidRPr="00D46DEF" w:rsidRDefault="00D46DE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D46DEF">
              <w:rPr>
                <w:sz w:val="26"/>
                <w:szCs w:val="26"/>
              </w:rPr>
              <w:t>Приложение 226</w:t>
            </w:r>
          </w:p>
          <w:p w14:paraId="233A90F3" w14:textId="77777777" w:rsidR="0070561F" w:rsidRPr="00E61F37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18D78E0D" w14:textId="77777777" w:rsidR="0070561F" w:rsidRPr="00E61F37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20713F0C" w14:textId="77777777" w:rsidR="0070561F" w:rsidRPr="00E61F37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338C7D49" w14:textId="77777777" w:rsidR="0070561F" w:rsidRPr="00E61F37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2FAF2FC3" w14:textId="77777777" w:rsidR="0070561F" w:rsidRPr="00E61F37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6EC8284C" w14:textId="77777777" w:rsidR="0070561F" w:rsidRPr="00E61F37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FBEF15C" w14:textId="77777777" w:rsidR="0070561F" w:rsidRPr="00E61F37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B3E12BE" w14:textId="77777777" w:rsidR="0070561F" w:rsidRPr="00E61F37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761BEF8" w14:textId="77777777" w:rsidR="0070561F" w:rsidRPr="00E61F37" w:rsidRDefault="0070561F" w:rsidP="00650C3C">
            <w:pPr>
              <w:pStyle w:val="ad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1BDE1505" w14:textId="77777777" w:rsidR="0070561F" w:rsidRPr="00C93A31" w:rsidRDefault="0070561F" w:rsidP="00705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D93304" w14:textId="77777777" w:rsidR="0070561F" w:rsidRPr="00C93A31" w:rsidRDefault="0070561F" w:rsidP="00705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86DDE4" w14:textId="77777777" w:rsidR="0070561F" w:rsidRDefault="0070561F" w:rsidP="0070561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FB71EE" w14:textId="77777777" w:rsidR="0070561F" w:rsidRDefault="0070561F" w:rsidP="0070561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4EAC46" w14:textId="77777777" w:rsidR="0070561F" w:rsidRDefault="0070561F" w:rsidP="0070561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33DA29" w14:textId="77777777" w:rsidR="0070561F" w:rsidRDefault="0070561F" w:rsidP="0070561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543EB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4A4B4CF0" w14:textId="77777777" w:rsidR="0070561F" w:rsidRDefault="0070561F" w:rsidP="0070561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Основы современной мировой экономики</w:t>
      </w:r>
    </w:p>
    <w:p w14:paraId="45D3605D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5924AD12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F106AD8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DFE278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EFFF521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6BBD2A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C44EDB8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60702D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BC615C" w14:textId="77777777" w:rsidR="0070561F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EFFFBA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3285C6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542B282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AC6D3D5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8B96B77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5CB34E" w14:textId="77777777" w:rsidR="0070561F" w:rsidRPr="00C93A31" w:rsidRDefault="0070561F" w:rsidP="007056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B57B9F1" w14:textId="77777777" w:rsidR="0070561F" w:rsidRPr="00C93A31" w:rsidRDefault="00C5693F" w:rsidP="0070561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70561F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0561F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84F6BE" w14:textId="77777777" w:rsidR="0070561F" w:rsidRPr="001F32BF" w:rsidRDefault="0070561F" w:rsidP="0070561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Подругина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Анастасия Викторовна</w:t>
      </w:r>
    </w:p>
    <w:p w14:paraId="6AFAA698" w14:textId="77777777" w:rsidR="006C36C7" w:rsidRDefault="006C36C7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611AD" w14:textId="77777777" w:rsidR="0070561F" w:rsidRDefault="0070561F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0E873" w14:textId="77777777" w:rsidR="0070561F" w:rsidRDefault="0070561F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24C03" w14:textId="77777777" w:rsidR="0070561F" w:rsidRDefault="0070561F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AC675" w14:textId="77777777" w:rsidR="0070561F" w:rsidRDefault="0070561F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C7FA0" w14:textId="77777777" w:rsidR="0070561F" w:rsidRDefault="0070561F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8E02F" w14:textId="77777777" w:rsidR="0070561F" w:rsidRDefault="0070561F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D5AB7" w14:textId="77777777" w:rsidR="0070561F" w:rsidRDefault="0070561F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E1132" w14:textId="77777777" w:rsidR="0070561F" w:rsidRDefault="0070561F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68899" w14:textId="77777777" w:rsidR="0070561F" w:rsidRDefault="0070561F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342D4" w14:textId="77777777" w:rsidR="0070561F" w:rsidRPr="00452A18" w:rsidRDefault="0070561F" w:rsidP="00D15FDC">
      <w:pPr>
        <w:pStyle w:val="ConsPlusNormal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79269" w14:textId="77777777" w:rsidR="006C36C7" w:rsidRPr="00452A18" w:rsidRDefault="006C36C7" w:rsidP="00D15FDC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468A659" w14:textId="77777777" w:rsidR="00340962" w:rsidRPr="00452A18" w:rsidRDefault="00340962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BA5F39">
        <w:rPr>
          <w:rFonts w:ascii="Times New Roman" w:hAnsi="Times New Roman" w:cs="Times New Roman"/>
          <w:sz w:val="28"/>
          <w:szCs w:val="28"/>
        </w:rPr>
        <w:t>основам мировой экономики</w:t>
      </w:r>
      <w:r w:rsidRPr="00452A18">
        <w:rPr>
          <w:rFonts w:ascii="Times New Roman" w:hAnsi="Times New Roman" w:cs="Times New Roman"/>
          <w:sz w:val="28"/>
          <w:szCs w:val="28"/>
        </w:rPr>
        <w:t xml:space="preserve"> предназначена для учащихся, ориентированных на получение профессионального образования в экономической сфере.</w:t>
      </w:r>
    </w:p>
    <w:p w14:paraId="6DC2AD39" w14:textId="77777777" w:rsidR="00340962" w:rsidRPr="00452A18" w:rsidRDefault="00340962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по </w:t>
      </w:r>
      <w:r w:rsidR="00BA5F39">
        <w:rPr>
          <w:rFonts w:ascii="Times New Roman" w:hAnsi="Times New Roman" w:cs="Times New Roman"/>
          <w:sz w:val="28"/>
          <w:szCs w:val="28"/>
        </w:rPr>
        <w:t>мировой экономике</w:t>
      </w:r>
      <w:r w:rsidRPr="00452A18">
        <w:rPr>
          <w:rFonts w:ascii="Times New Roman" w:hAnsi="Times New Roman" w:cs="Times New Roman"/>
          <w:sz w:val="28"/>
          <w:szCs w:val="28"/>
        </w:rPr>
        <w:t>, развитие интереса к предмету.</w:t>
      </w:r>
    </w:p>
    <w:p w14:paraId="607C5E83" w14:textId="77777777" w:rsidR="00A46157" w:rsidRPr="00452A18" w:rsidRDefault="00340962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1E42BCB5" w14:textId="77777777" w:rsidR="00340962" w:rsidRPr="00452A18" w:rsidRDefault="00A46157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</w:t>
      </w:r>
      <w:r w:rsidR="00D15FDC" w:rsidRPr="00D15FDC">
        <w:rPr>
          <w:rFonts w:ascii="Times New Roman" w:hAnsi="Times New Roman" w:cs="Times New Roman"/>
          <w:sz w:val="28"/>
          <w:szCs w:val="28"/>
        </w:rPr>
        <w:t>.</w:t>
      </w:r>
      <w:r w:rsidRPr="00452A18">
        <w:rPr>
          <w:rFonts w:ascii="Times New Roman" w:hAnsi="Times New Roman" w:cs="Times New Roman"/>
          <w:sz w:val="28"/>
          <w:szCs w:val="28"/>
        </w:rPr>
        <w:t xml:space="preserve"> </w:t>
      </w:r>
      <w:r w:rsidR="00340962" w:rsidRPr="00452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E1B90" w14:textId="77777777" w:rsidR="00340962" w:rsidRPr="00452A18" w:rsidRDefault="00340962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41272" w14:textId="77777777" w:rsidR="006C36C7" w:rsidRDefault="006C36C7" w:rsidP="00D15FDC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61C45C8E" w14:textId="77777777" w:rsidR="00466C9E" w:rsidRPr="00452A18" w:rsidRDefault="00466C9E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FA152" w14:textId="77777777" w:rsidR="00596987" w:rsidRPr="00452A18" w:rsidRDefault="00596987" w:rsidP="00D15FDC">
      <w:pPr>
        <w:pStyle w:val="ConsPlusNormal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52A18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обеспечивает решение </w:t>
      </w:r>
      <w:proofErr w:type="gramStart"/>
      <w:r w:rsidRPr="00452A18">
        <w:rPr>
          <w:rFonts w:ascii="Times New Roman" w:hAnsi="Times New Roman" w:cs="Times New Roman"/>
          <w:bCs/>
          <w:sz w:val="28"/>
          <w:szCs w:val="28"/>
        </w:rPr>
        <w:t>следующих  задач</w:t>
      </w:r>
      <w:proofErr w:type="gramEnd"/>
      <w:r w:rsidRPr="00452A1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97C8DF8" w14:textId="77777777" w:rsidR="00596987" w:rsidRPr="00452A18" w:rsidRDefault="00596987" w:rsidP="00D15FDC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bCs/>
          <w:sz w:val="28"/>
          <w:szCs w:val="28"/>
        </w:rPr>
        <w:t>углубленное</w:t>
      </w:r>
      <w:proofErr w:type="gramEnd"/>
      <w:r w:rsidRPr="00452A18">
        <w:rPr>
          <w:rFonts w:ascii="Times New Roman" w:hAnsi="Times New Roman" w:cs="Times New Roman"/>
          <w:bCs/>
          <w:sz w:val="28"/>
          <w:szCs w:val="28"/>
        </w:rPr>
        <w:t xml:space="preserve"> изучение основных теоретических положений </w:t>
      </w:r>
      <w:r w:rsidR="00BA5F39">
        <w:rPr>
          <w:rFonts w:ascii="Times New Roman" w:hAnsi="Times New Roman" w:cs="Times New Roman"/>
          <w:bCs/>
          <w:sz w:val="28"/>
          <w:szCs w:val="28"/>
        </w:rPr>
        <w:t>мировой экономики</w:t>
      </w:r>
      <w:r w:rsidR="00D15FDC"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5F525C" w14:textId="77777777" w:rsidR="00596987" w:rsidRPr="00452A18" w:rsidRDefault="00BA5F39" w:rsidP="00BA5F39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овладение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базовыми инструментами экономического анализа и логикой экономического моделирования</w:t>
      </w:r>
      <w:r w:rsidR="00D15FDC" w:rsidRPr="00D15F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E78982" w14:textId="77777777" w:rsidR="00596987" w:rsidRPr="00452A18" w:rsidRDefault="00596987" w:rsidP="00D15FDC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A18">
        <w:rPr>
          <w:rFonts w:ascii="Times New Roman" w:hAnsi="Times New Roman" w:cs="Times New Roman"/>
          <w:bCs/>
          <w:sz w:val="28"/>
          <w:szCs w:val="28"/>
        </w:rPr>
        <w:t xml:space="preserve"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изучения теории вероятностей и статистического анализа данных.  </w:t>
      </w:r>
    </w:p>
    <w:p w14:paraId="7E932441" w14:textId="77777777" w:rsidR="00596987" w:rsidRPr="00452A18" w:rsidRDefault="00596987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2BE42" w14:textId="77777777" w:rsidR="006C36C7" w:rsidRDefault="006C36C7" w:rsidP="00D15FDC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2EA9D281" w14:textId="77777777" w:rsidR="00466C9E" w:rsidRPr="00452A18" w:rsidRDefault="00466C9E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D6153" w14:textId="77777777" w:rsidR="00E6168D" w:rsidRPr="00452A18" w:rsidRDefault="00C01610" w:rsidP="00D15FDC">
      <w:pPr>
        <w:pStyle w:val="1"/>
        <w:tabs>
          <w:tab w:val="left" w:pos="426"/>
        </w:tabs>
        <w:spacing w:after="0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Данный курс </w:t>
      </w:r>
      <w:r w:rsidR="001E57D8">
        <w:rPr>
          <w:sz w:val="28"/>
          <w:szCs w:val="28"/>
        </w:rPr>
        <w:t>является курсом по выбору</w:t>
      </w:r>
      <w:r>
        <w:rPr>
          <w:sz w:val="28"/>
          <w:szCs w:val="28"/>
        </w:rPr>
        <w:t xml:space="preserve"> в </w:t>
      </w:r>
      <w:r w:rsidR="001E57D8">
        <w:rPr>
          <w:sz w:val="28"/>
          <w:szCs w:val="28"/>
        </w:rPr>
        <w:t>рамках факультетского дня учащих</w:t>
      </w:r>
      <w:r>
        <w:rPr>
          <w:sz w:val="28"/>
          <w:szCs w:val="28"/>
        </w:rPr>
        <w:t>ся 10</w:t>
      </w:r>
      <w:r w:rsidR="0070561F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класса направления </w:t>
      </w:r>
      <w:r w:rsidRPr="003B446B">
        <w:rPr>
          <w:bCs/>
          <w:sz w:val="28"/>
          <w:szCs w:val="28"/>
        </w:rPr>
        <w:t>“Экономика и математика” лицея НИУ ВШЭ</w:t>
      </w:r>
      <w:r w:rsidR="008E5FF0">
        <w:rPr>
          <w:bCs/>
          <w:sz w:val="28"/>
          <w:szCs w:val="28"/>
        </w:rPr>
        <w:t>.</w:t>
      </w:r>
      <w:r w:rsidR="00462532" w:rsidRPr="00462532">
        <w:rPr>
          <w:sz w:val="28"/>
          <w:szCs w:val="28"/>
        </w:rPr>
        <w:t xml:space="preserve"> </w:t>
      </w:r>
      <w:r w:rsidR="0070561F">
        <w:rPr>
          <w:sz w:val="28"/>
          <w:szCs w:val="28"/>
        </w:rPr>
        <w:t>Длительность курса – 68 академических часов</w:t>
      </w:r>
      <w:r w:rsidR="00462532">
        <w:rPr>
          <w:sz w:val="28"/>
          <w:szCs w:val="28"/>
        </w:rPr>
        <w:t xml:space="preserve"> в 10</w:t>
      </w:r>
      <w:r w:rsidR="0070561F">
        <w:rPr>
          <w:sz w:val="28"/>
          <w:szCs w:val="28"/>
        </w:rPr>
        <w:t>-11</w:t>
      </w:r>
      <w:r w:rsidR="00462532">
        <w:rPr>
          <w:sz w:val="28"/>
          <w:szCs w:val="28"/>
        </w:rPr>
        <w:t xml:space="preserve"> классе.</w:t>
      </w:r>
    </w:p>
    <w:p w14:paraId="6A8B8B69" w14:textId="77777777" w:rsidR="00E6168D" w:rsidRPr="00452A18" w:rsidRDefault="00E6168D" w:rsidP="00D15FDC">
      <w:pPr>
        <w:pStyle w:val="1"/>
        <w:tabs>
          <w:tab w:val="left" w:pos="426"/>
        </w:tabs>
        <w:spacing w:after="0"/>
        <w:ind w:left="0" w:firstLine="284"/>
        <w:jc w:val="both"/>
        <w:rPr>
          <w:color w:val="000000"/>
          <w:sz w:val="28"/>
          <w:szCs w:val="28"/>
        </w:rPr>
      </w:pPr>
      <w:r w:rsidRPr="00452A18">
        <w:rPr>
          <w:sz w:val="28"/>
          <w:szCs w:val="28"/>
        </w:rPr>
        <w:t>Учебная дисциплина опирается на знания и навыки, полученные учащимися при изучении</w:t>
      </w:r>
      <w:r w:rsidR="00476C52">
        <w:rPr>
          <w:sz w:val="28"/>
          <w:szCs w:val="28"/>
        </w:rPr>
        <w:t xml:space="preserve"> экономики,</w:t>
      </w:r>
      <w:r w:rsidRPr="00452A18">
        <w:rPr>
          <w:sz w:val="28"/>
          <w:szCs w:val="28"/>
        </w:rPr>
        <w:t xml:space="preserve"> математики</w:t>
      </w:r>
      <w:r w:rsidR="00476C52">
        <w:rPr>
          <w:sz w:val="28"/>
          <w:szCs w:val="28"/>
        </w:rPr>
        <w:t>, обществознания, истории</w:t>
      </w:r>
      <w:r w:rsidRPr="00452A18">
        <w:rPr>
          <w:sz w:val="28"/>
          <w:szCs w:val="28"/>
        </w:rPr>
        <w:t xml:space="preserve"> в предыдущие периоды обучения в школе. </w:t>
      </w:r>
    </w:p>
    <w:p w14:paraId="06702852" w14:textId="77777777" w:rsidR="00E6168D" w:rsidRPr="00452A18" w:rsidRDefault="00E6168D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777DB" w14:textId="77777777" w:rsidR="006C36C7" w:rsidRDefault="006C36C7" w:rsidP="00D15FDC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452A1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52A1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5A4DCA86" w14:textId="77777777" w:rsidR="00DB216E" w:rsidRPr="00452A18" w:rsidRDefault="00DB216E" w:rsidP="00D15FDC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F58D5" w14:textId="77777777" w:rsidR="00A46157" w:rsidRPr="00452A18" w:rsidRDefault="00A46157" w:rsidP="00D15FDC">
      <w:pPr>
        <w:pStyle w:val="ConsPlusNormal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476C52">
        <w:rPr>
          <w:rFonts w:ascii="Times New Roman" w:hAnsi="Times New Roman" w:cs="Times New Roman"/>
          <w:bCs/>
          <w:sz w:val="28"/>
          <w:szCs w:val="28"/>
        </w:rPr>
        <w:t>Основы мировой экономики</w:t>
      </w:r>
      <w:r w:rsidRPr="00452A18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65DFE1A2" w14:textId="77777777" w:rsidR="00A46157" w:rsidRPr="00452A18" w:rsidRDefault="00A46157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58DFE03D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основ поведения в экономической сфере для осуществления осознанного выбора будущей специализации;</w:t>
      </w:r>
    </w:p>
    <w:p w14:paraId="1FAA5C94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в практиче</w:t>
      </w:r>
      <w:r w:rsidRPr="00452A18">
        <w:rPr>
          <w:rFonts w:ascii="Times New Roman" w:hAnsi="Times New Roman" w:cs="Times New Roman"/>
          <w:sz w:val="28"/>
          <w:szCs w:val="28"/>
        </w:rPr>
        <w:softHyphen/>
        <w:t xml:space="preserve">ской деятельности и повседневной жизни для решения практических задач, </w:t>
      </w:r>
      <w:r w:rsidRPr="00452A18">
        <w:rPr>
          <w:rFonts w:ascii="Times New Roman" w:hAnsi="Times New Roman" w:cs="Times New Roman"/>
          <w:sz w:val="28"/>
          <w:szCs w:val="28"/>
        </w:rPr>
        <w:lastRenderedPageBreak/>
        <w:t>связанных с жизненными ситуа</w:t>
      </w:r>
      <w:r w:rsidRPr="00452A18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452A18">
        <w:rPr>
          <w:rFonts w:ascii="Times New Roman" w:hAnsi="Times New Roman" w:cs="Times New Roman"/>
          <w:sz w:val="28"/>
          <w:szCs w:val="28"/>
        </w:rPr>
        <w:softHyphen/>
        <w:t>сти; оценки происходящих событий и поведения людей с экономи</w:t>
      </w:r>
      <w:r w:rsidRPr="00452A18">
        <w:rPr>
          <w:rFonts w:ascii="Times New Roman" w:hAnsi="Times New Roman" w:cs="Times New Roman"/>
          <w:sz w:val="28"/>
          <w:szCs w:val="28"/>
        </w:rPr>
        <w:softHyphen/>
        <w:t>ческой точки зрения;</w:t>
      </w:r>
    </w:p>
    <w:p w14:paraId="65AE5A21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CC47EF3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9471DBF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84D10C3" w14:textId="77777777" w:rsidR="00A46157" w:rsidRPr="00452A18" w:rsidRDefault="00A46157" w:rsidP="00D15FDC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F88E3A7" w14:textId="77777777" w:rsidR="00D15FDC" w:rsidRDefault="00A46157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51925D33" w14:textId="77777777" w:rsidR="00D15FDC" w:rsidRPr="00476C52" w:rsidRDefault="00476C52" w:rsidP="00D15FD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знание</w:t>
      </w:r>
      <w:proofErr w:type="gramEnd"/>
      <w:r w:rsidR="0007213B" w:rsidRPr="00452A18">
        <w:rPr>
          <w:rFonts w:ascii="Times New Roman" w:hAnsi="Times New Roman" w:cs="Times New Roman"/>
          <w:bCs/>
          <w:sz w:val="28"/>
          <w:szCs w:val="28"/>
        </w:rPr>
        <w:t xml:space="preserve"> основных теоретических положений </w:t>
      </w:r>
      <w:r>
        <w:rPr>
          <w:rFonts w:ascii="Times New Roman" w:hAnsi="Times New Roman" w:cs="Times New Roman"/>
          <w:bCs/>
          <w:sz w:val="28"/>
          <w:szCs w:val="28"/>
        </w:rPr>
        <w:t>основ мировой экономики</w:t>
      </w:r>
      <w:r w:rsidR="00D15FDC"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="0007213B"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0E5E11" w14:textId="77777777" w:rsidR="00476C52" w:rsidRDefault="00476C52" w:rsidP="00D15FD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знание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основных тенденций развития мировой экономики и политики, истории развития мировой экономики;</w:t>
      </w:r>
    </w:p>
    <w:p w14:paraId="7D3BABA2" w14:textId="77777777" w:rsidR="0007213B" w:rsidRPr="00D15FDC" w:rsidRDefault="00476C52" w:rsidP="00D15FD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умение</w:t>
      </w:r>
      <w:proofErr w:type="gramEnd"/>
      <w:r w:rsidR="0007213B"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формулирования суждений о процессах, происходящих на мировой экономической арене</w:t>
      </w:r>
      <w:r w:rsidR="00D15FDC" w:rsidRPr="00D15FDC">
        <w:rPr>
          <w:rFonts w:ascii="Times New Roman" w:hAnsi="Times New Roman" w:cs="Times New Roman"/>
          <w:bCs/>
          <w:sz w:val="28"/>
          <w:szCs w:val="28"/>
        </w:rPr>
        <w:t>;</w:t>
      </w:r>
      <w:r w:rsidR="0007213B" w:rsidRPr="00452A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34509F" w14:textId="77777777" w:rsidR="0007213B" w:rsidRPr="00452A18" w:rsidRDefault="00476C52" w:rsidP="00D15FDC">
      <w:pPr>
        <w:pStyle w:val="ConsPlusNormal"/>
        <w:numPr>
          <w:ilvl w:val="0"/>
          <w:numId w:val="2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обладание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навыком презентации собственных суждений</w:t>
      </w:r>
      <w:r w:rsidR="0007213B" w:rsidRPr="00452A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05DDD1" w14:textId="77777777" w:rsidR="00A46157" w:rsidRPr="00452A18" w:rsidRDefault="00A46157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31B9715" w14:textId="77777777" w:rsidR="00A46157" w:rsidRPr="00452A18" w:rsidRDefault="00A46157" w:rsidP="00D15FD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47FD9B9" w14:textId="77777777" w:rsidR="00A46157" w:rsidRPr="00452A18" w:rsidRDefault="00A46157" w:rsidP="00D15FD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7D04090" w14:textId="77777777" w:rsidR="00A46157" w:rsidRPr="00452A18" w:rsidRDefault="00A46157" w:rsidP="00D15FD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A18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452A18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D15FDC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5B498A2F" w14:textId="77777777" w:rsidR="00A46157" w:rsidRPr="00452A18" w:rsidRDefault="00A46157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71DEB" w14:textId="77777777" w:rsidR="006C36C7" w:rsidRPr="00452A18" w:rsidRDefault="006C36C7" w:rsidP="00D15FDC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5. Содержание учебного предмета</w:t>
      </w:r>
    </w:p>
    <w:p w14:paraId="565388FA" w14:textId="77777777" w:rsidR="009B11D6" w:rsidRDefault="00476C52" w:rsidP="00D15FDC">
      <w:pPr>
        <w:pStyle w:val="-11"/>
        <w:numPr>
          <w:ilvl w:val="0"/>
          <w:numId w:val="7"/>
        </w:numPr>
        <w:tabs>
          <w:tab w:val="left" w:pos="426"/>
        </w:tabs>
        <w:suppressAutoHyphens w:val="0"/>
        <w:ind w:left="0" w:firstLine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 мировой экономики. Вводные понятия.</w:t>
      </w:r>
    </w:p>
    <w:p w14:paraId="5DBAB908" w14:textId="77777777" w:rsidR="00476C52" w:rsidRPr="00476C52" w:rsidRDefault="00476C52" w:rsidP="00476C52">
      <w:pPr>
        <w:pStyle w:val="-11"/>
        <w:tabs>
          <w:tab w:val="left" w:pos="426"/>
        </w:tabs>
        <w:suppressAutoHyphens w:val="0"/>
        <w:ind w:lef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Предмет мировой экономики. История развития мировой экономики. Глобализация. </w:t>
      </w:r>
    </w:p>
    <w:p w14:paraId="5F595C6B" w14:textId="77777777" w:rsidR="009B11D6" w:rsidRPr="00452A18" w:rsidRDefault="00476C52" w:rsidP="00D15FDC">
      <w:pPr>
        <w:pStyle w:val="-11"/>
        <w:numPr>
          <w:ilvl w:val="0"/>
          <w:numId w:val="7"/>
        </w:numPr>
        <w:tabs>
          <w:tab w:val="left" w:pos="426"/>
        </w:tabs>
        <w:suppressAutoHyphens w:val="0"/>
        <w:ind w:left="0" w:firstLine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Теория международной торговли</w:t>
      </w:r>
    </w:p>
    <w:p w14:paraId="023B6006" w14:textId="77777777" w:rsidR="009B11D6" w:rsidRPr="00452A18" w:rsidRDefault="00476C52" w:rsidP="00D15FDC">
      <w:pPr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Теория абсолютных преимуществ. Теория относительных преимуществ. Теорема </w:t>
      </w:r>
      <w:proofErr w:type="spellStart"/>
      <w:r>
        <w:rPr>
          <w:sz w:val="28"/>
          <w:szCs w:val="28"/>
        </w:rPr>
        <w:t>Хекшера</w:t>
      </w:r>
      <w:proofErr w:type="spellEnd"/>
      <w:r>
        <w:rPr>
          <w:sz w:val="28"/>
          <w:szCs w:val="28"/>
        </w:rPr>
        <w:t xml:space="preserve">-Олина. Парадокс Леонтьева. Стандартная модель торговли. Теория торговли Пола </w:t>
      </w:r>
      <w:proofErr w:type="spellStart"/>
      <w:r>
        <w:rPr>
          <w:sz w:val="28"/>
          <w:szCs w:val="28"/>
        </w:rPr>
        <w:t>Кругмана</w:t>
      </w:r>
      <w:proofErr w:type="spellEnd"/>
      <w:r>
        <w:rPr>
          <w:sz w:val="28"/>
          <w:szCs w:val="28"/>
        </w:rPr>
        <w:t>. Торговая политика. Цели торговой политики. Инструменты торговой политики.</w:t>
      </w:r>
    </w:p>
    <w:p w14:paraId="3ADF6FEA" w14:textId="77777777" w:rsidR="009B11D6" w:rsidRPr="00452A18" w:rsidRDefault="00476C52" w:rsidP="00D15FDC">
      <w:pPr>
        <w:pStyle w:val="-11"/>
        <w:numPr>
          <w:ilvl w:val="0"/>
          <w:numId w:val="7"/>
        </w:numPr>
        <w:tabs>
          <w:tab w:val="left" w:pos="426"/>
        </w:tabs>
        <w:suppressAutoHyphens w:val="0"/>
        <w:ind w:left="0" w:firstLine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Основные макроэкономические показатели: система национальных счетов</w:t>
      </w:r>
    </w:p>
    <w:p w14:paraId="28D54485" w14:textId="77777777" w:rsidR="009B11D6" w:rsidRPr="00452A18" w:rsidRDefault="00476C52" w:rsidP="00D15FDC">
      <w:pPr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Внутренний валовый продукт. Методы подсчета ВВП. </w:t>
      </w:r>
      <w:r w:rsidR="0056646A">
        <w:rPr>
          <w:sz w:val="28"/>
          <w:szCs w:val="28"/>
        </w:rPr>
        <w:t>Номинальный и реальный ВВП. Динамика изменения ВВП в странах мира. Система национальных счетов.</w:t>
      </w:r>
    </w:p>
    <w:p w14:paraId="18B26B00" w14:textId="77777777" w:rsidR="009B11D6" w:rsidRPr="00452A18" w:rsidRDefault="0056646A" w:rsidP="00D15FDC">
      <w:pPr>
        <w:pStyle w:val="-11"/>
        <w:numPr>
          <w:ilvl w:val="0"/>
          <w:numId w:val="7"/>
        </w:numPr>
        <w:tabs>
          <w:tab w:val="left" w:pos="426"/>
        </w:tabs>
        <w:suppressAutoHyphens w:val="0"/>
        <w:ind w:left="0" w:firstLine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Экономический рост</w:t>
      </w:r>
    </w:p>
    <w:p w14:paraId="0FBF99D2" w14:textId="77777777" w:rsidR="009B11D6" w:rsidRPr="00452A18" w:rsidRDefault="0056646A" w:rsidP="00D15FDC">
      <w:pPr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Понятия экономического роста и экономического развития. ВВП как показатель экономического развития. Производственная функция. Понятие отдачи от масштаба. Модель </w:t>
      </w:r>
      <w:proofErr w:type="spellStart"/>
      <w:r>
        <w:rPr>
          <w:sz w:val="28"/>
          <w:szCs w:val="28"/>
        </w:rPr>
        <w:t>Харрорда-Домара</w:t>
      </w:r>
      <w:proofErr w:type="spellEnd"/>
      <w:r>
        <w:rPr>
          <w:sz w:val="28"/>
          <w:szCs w:val="28"/>
        </w:rPr>
        <w:t xml:space="preserve">. Модель </w:t>
      </w:r>
      <w:proofErr w:type="spellStart"/>
      <w:r>
        <w:rPr>
          <w:sz w:val="28"/>
          <w:szCs w:val="28"/>
        </w:rPr>
        <w:t>Солоу</w:t>
      </w:r>
      <w:proofErr w:type="spellEnd"/>
      <w:r>
        <w:rPr>
          <w:sz w:val="28"/>
          <w:szCs w:val="28"/>
        </w:rPr>
        <w:t xml:space="preserve">-Свана. Концепция конвергенции траекторий экономического роста. Тенденции характера экономического роста в современной экономике. </w:t>
      </w:r>
    </w:p>
    <w:p w14:paraId="447CD751" w14:textId="77777777" w:rsidR="009B11D6" w:rsidRPr="00452A18" w:rsidRDefault="0056646A" w:rsidP="00D15FDC">
      <w:pPr>
        <w:pStyle w:val="-11"/>
        <w:numPr>
          <w:ilvl w:val="0"/>
          <w:numId w:val="7"/>
        </w:numPr>
        <w:tabs>
          <w:tab w:val="left" w:pos="426"/>
        </w:tabs>
        <w:suppressAutoHyphens w:val="0"/>
        <w:ind w:left="0" w:firstLine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Экономические циклы</w:t>
      </w:r>
    </w:p>
    <w:p w14:paraId="045D29F4" w14:textId="77777777" w:rsidR="009B11D6" w:rsidRDefault="0056646A" w:rsidP="00D15FDC">
      <w:pPr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Понятие экономического цикла. Фазы экономического цикла. Виды экономических циклов. Кейнсианская теория экономических циклов. Классическая теория экономических циклов. </w:t>
      </w:r>
      <w:proofErr w:type="spellStart"/>
      <w:r>
        <w:rPr>
          <w:sz w:val="28"/>
          <w:szCs w:val="28"/>
        </w:rPr>
        <w:t>Неокейнсианская</w:t>
      </w:r>
      <w:proofErr w:type="spellEnd"/>
      <w:r>
        <w:rPr>
          <w:sz w:val="28"/>
          <w:szCs w:val="28"/>
        </w:rPr>
        <w:t xml:space="preserve"> и неоклассическая теории экономических циклов. Кризис 2007-2008 годов. </w:t>
      </w:r>
    </w:p>
    <w:p w14:paraId="051F1BDC" w14:textId="77777777" w:rsidR="0056646A" w:rsidRDefault="0056646A" w:rsidP="0056646A">
      <w:pPr>
        <w:numPr>
          <w:ilvl w:val="0"/>
          <w:numId w:val="7"/>
        </w:numPr>
        <w:tabs>
          <w:tab w:val="left" w:pos="426"/>
        </w:tabs>
        <w:rPr>
          <w:b/>
          <w:sz w:val="28"/>
          <w:szCs w:val="28"/>
        </w:rPr>
      </w:pPr>
      <w:r w:rsidRPr="0056646A">
        <w:rPr>
          <w:b/>
          <w:sz w:val="28"/>
          <w:szCs w:val="28"/>
        </w:rPr>
        <w:t>Финансовые рынки</w:t>
      </w:r>
    </w:p>
    <w:p w14:paraId="157C6C77" w14:textId="77777777" w:rsidR="0056646A" w:rsidRDefault="0056646A" w:rsidP="0056646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Инфляция. Индексы цен. Понятие денег. Функции денег. Виды денег. Предложение денег. Денежные агрегаты. Количественная теория денег. Спрос на деньги. Реальная и номинальная ставки процента. Эффект Фишера. Международное финансирование. Инструменты международного финансирования. Формы движения капитала. Международный денежный рынок. Международный валютный рынок. Международный фондовый рынок. Международные финансовые центры. Прямые иностранные инвестиции, их роль в экономике. </w:t>
      </w:r>
    </w:p>
    <w:p w14:paraId="6159C4C8" w14:textId="77777777" w:rsidR="0052513E" w:rsidRPr="0052513E" w:rsidRDefault="0052513E" w:rsidP="0056646A">
      <w:pPr>
        <w:numPr>
          <w:ilvl w:val="0"/>
          <w:numId w:val="7"/>
        </w:numPr>
        <w:tabs>
          <w:tab w:val="left" w:pos="426"/>
        </w:tabs>
        <w:rPr>
          <w:b/>
          <w:sz w:val="28"/>
          <w:szCs w:val="28"/>
        </w:rPr>
      </w:pPr>
      <w:proofErr w:type="spellStart"/>
      <w:r w:rsidRPr="0052513E">
        <w:rPr>
          <w:b/>
          <w:sz w:val="28"/>
          <w:szCs w:val="28"/>
          <w:lang w:val="en-US"/>
        </w:rPr>
        <w:t>Макроэкономическая</w:t>
      </w:r>
      <w:proofErr w:type="spellEnd"/>
      <w:r w:rsidRPr="0052513E">
        <w:rPr>
          <w:b/>
          <w:sz w:val="28"/>
          <w:szCs w:val="28"/>
          <w:lang w:val="en-US"/>
        </w:rPr>
        <w:t xml:space="preserve"> </w:t>
      </w:r>
      <w:proofErr w:type="spellStart"/>
      <w:r w:rsidRPr="0052513E">
        <w:rPr>
          <w:b/>
          <w:sz w:val="28"/>
          <w:szCs w:val="28"/>
          <w:lang w:val="en-US"/>
        </w:rPr>
        <w:t>политика</w:t>
      </w:r>
      <w:proofErr w:type="spellEnd"/>
    </w:p>
    <w:p w14:paraId="4BDF054C" w14:textId="77777777" w:rsidR="0056646A" w:rsidRDefault="0052513E" w:rsidP="0052513E">
      <w:pPr>
        <w:tabs>
          <w:tab w:val="left" w:pos="42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Модель макроэкономического равновесия </w:t>
      </w:r>
      <w:r>
        <w:rPr>
          <w:sz w:val="28"/>
          <w:szCs w:val="28"/>
          <w:lang w:val="en-US"/>
        </w:rPr>
        <w:t>AD</w:t>
      </w:r>
      <w:r w:rsidRPr="0052513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AS</w:t>
      </w:r>
      <w:r w:rsidRPr="005251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Факторы совокупного спроса (эффект </w:t>
      </w:r>
      <w:proofErr w:type="spellStart"/>
      <w:r>
        <w:rPr>
          <w:sz w:val="28"/>
          <w:szCs w:val="28"/>
        </w:rPr>
        <w:t>Пигу</w:t>
      </w:r>
      <w:proofErr w:type="spellEnd"/>
      <w:r>
        <w:rPr>
          <w:sz w:val="28"/>
          <w:szCs w:val="28"/>
        </w:rPr>
        <w:t xml:space="preserve">, эффект </w:t>
      </w:r>
      <w:proofErr w:type="spellStart"/>
      <w:r>
        <w:rPr>
          <w:sz w:val="28"/>
          <w:szCs w:val="28"/>
        </w:rPr>
        <w:t>Кейнса</w:t>
      </w:r>
      <w:proofErr w:type="spellEnd"/>
      <w:r>
        <w:rPr>
          <w:sz w:val="28"/>
          <w:szCs w:val="28"/>
        </w:rPr>
        <w:t xml:space="preserve">, эффект </w:t>
      </w:r>
      <w:proofErr w:type="spellStart"/>
      <w:r>
        <w:rPr>
          <w:sz w:val="28"/>
          <w:szCs w:val="28"/>
        </w:rPr>
        <w:t>Манделла</w:t>
      </w:r>
      <w:proofErr w:type="spellEnd"/>
      <w:r>
        <w:rPr>
          <w:sz w:val="28"/>
          <w:szCs w:val="28"/>
        </w:rPr>
        <w:t xml:space="preserve">-Флеминга). Долгосрочное и краткосрочное совокупное предложение. Монетарная политика. Цели монетарной политики. Инструменты монетарной политики. Воздействие монетарной политики на макроэкономическое равновесие. Понятие номинального якоря. Политика </w:t>
      </w:r>
      <w:proofErr w:type="spellStart"/>
      <w:r>
        <w:rPr>
          <w:sz w:val="28"/>
          <w:szCs w:val="28"/>
        </w:rPr>
        <w:t>таргетирования</w:t>
      </w:r>
      <w:proofErr w:type="spellEnd"/>
      <w:r>
        <w:rPr>
          <w:sz w:val="28"/>
          <w:szCs w:val="28"/>
        </w:rPr>
        <w:t xml:space="preserve"> инфляции.</w:t>
      </w:r>
      <w:r w:rsidRPr="0052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Фискальная политика. Цели фискальной политики. Инструменты фискальной политики. Воздействие фискальной политики на макроэкономическое равновесие. Концепции государственного бюджета. Финансирование дефицита государственного бюджета. Государственный долг. </w:t>
      </w:r>
    </w:p>
    <w:p w14:paraId="45DB09E1" w14:textId="77777777" w:rsidR="0052513E" w:rsidRPr="0052513E" w:rsidRDefault="0052513E" w:rsidP="0052513E">
      <w:pPr>
        <w:tabs>
          <w:tab w:val="left" w:pos="426"/>
        </w:tabs>
        <w:ind w:left="360"/>
        <w:rPr>
          <w:sz w:val="28"/>
          <w:szCs w:val="28"/>
        </w:rPr>
      </w:pPr>
    </w:p>
    <w:p w14:paraId="7F16CB56" w14:textId="77777777" w:rsidR="009B11D6" w:rsidRPr="00452A18" w:rsidRDefault="009B11D6" w:rsidP="00D15FDC">
      <w:pPr>
        <w:tabs>
          <w:tab w:val="left" w:pos="426"/>
        </w:tabs>
        <w:ind w:firstLine="284"/>
        <w:jc w:val="center"/>
        <w:rPr>
          <w:b/>
          <w:sz w:val="28"/>
          <w:szCs w:val="28"/>
        </w:rPr>
      </w:pPr>
      <w:r w:rsidRPr="00452A18">
        <w:rPr>
          <w:b/>
          <w:sz w:val="28"/>
          <w:szCs w:val="28"/>
        </w:rPr>
        <w:lastRenderedPageBreak/>
        <w:t xml:space="preserve">Примеры </w:t>
      </w:r>
      <w:r w:rsidR="0089204B">
        <w:rPr>
          <w:b/>
          <w:sz w:val="28"/>
          <w:szCs w:val="28"/>
        </w:rPr>
        <w:t>заданий</w:t>
      </w:r>
    </w:p>
    <w:p w14:paraId="288390D7" w14:textId="77777777" w:rsidR="0089204B" w:rsidRPr="0089204B" w:rsidRDefault="0089204B" w:rsidP="0089204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Выберите характерные явления для экономики в фазе подъема:</w:t>
      </w:r>
    </w:p>
    <w:p w14:paraId="5A583F7A" w14:textId="77777777" w:rsidR="0089204B" w:rsidRPr="0089204B" w:rsidRDefault="0089204B" w:rsidP="0089204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Рост занятости;</w:t>
      </w:r>
    </w:p>
    <w:p w14:paraId="06880E14" w14:textId="77777777" w:rsidR="0089204B" w:rsidRPr="0089204B" w:rsidRDefault="0089204B" w:rsidP="0089204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Сокращение объемов производства;</w:t>
      </w:r>
    </w:p>
    <w:p w14:paraId="2C90D82E" w14:textId="77777777" w:rsidR="0089204B" w:rsidRPr="0089204B" w:rsidRDefault="0089204B" w:rsidP="0089204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Усиление инфляции;</w:t>
      </w:r>
    </w:p>
    <w:p w14:paraId="4BC2180E" w14:textId="77777777" w:rsidR="0089204B" w:rsidRPr="0089204B" w:rsidRDefault="0089204B" w:rsidP="0089204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Падение занятости;</w:t>
      </w:r>
    </w:p>
    <w:p w14:paraId="7021A587" w14:textId="77777777" w:rsidR="0089204B" w:rsidRPr="0089204B" w:rsidRDefault="0089204B" w:rsidP="0089204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Падение совокупных доходов;</w:t>
      </w:r>
    </w:p>
    <w:p w14:paraId="55D82114" w14:textId="77777777" w:rsidR="0089204B" w:rsidRPr="0089204B" w:rsidRDefault="0089204B" w:rsidP="0089204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Внедрение инноваций.</w:t>
      </w:r>
    </w:p>
    <w:p w14:paraId="5F79F1FA" w14:textId="77777777" w:rsidR="0089204B" w:rsidRPr="0089204B" w:rsidRDefault="0089204B" w:rsidP="0089204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Текущий курс монгольского тугрика к доллару США составляет 0,0004. Текущий курс рубля к доллару США составляет 0,017. Кросс-курс монгольского тугрика к рублю.</w:t>
      </w:r>
    </w:p>
    <w:p w14:paraId="6444EB5F" w14:textId="77777777" w:rsidR="0089204B" w:rsidRPr="0089204B" w:rsidRDefault="0089204B" w:rsidP="0089204B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0,024;</w:t>
      </w:r>
    </w:p>
    <w:p w14:paraId="43067666" w14:textId="77777777" w:rsidR="0089204B" w:rsidRPr="0089204B" w:rsidRDefault="0089204B" w:rsidP="0089204B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42,55;</w:t>
      </w:r>
    </w:p>
    <w:p w14:paraId="69F90D8E" w14:textId="77777777" w:rsidR="0089204B" w:rsidRPr="0089204B" w:rsidRDefault="0089204B" w:rsidP="0089204B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0,0174;</w:t>
      </w:r>
    </w:p>
    <w:p w14:paraId="1289ED03" w14:textId="77777777" w:rsidR="0089204B" w:rsidRPr="0089204B" w:rsidRDefault="0089204B" w:rsidP="0089204B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23,45.</w:t>
      </w:r>
    </w:p>
    <w:p w14:paraId="50563932" w14:textId="77777777" w:rsidR="009B11D6" w:rsidRPr="0089204B" w:rsidRDefault="0089204B" w:rsidP="0089204B">
      <w:pPr>
        <w:numPr>
          <w:ilvl w:val="0"/>
          <w:numId w:val="16"/>
        </w:numPr>
        <w:tabs>
          <w:tab w:val="left" w:pos="426"/>
        </w:tabs>
        <w:jc w:val="both"/>
        <w:rPr>
          <w:b/>
        </w:rPr>
      </w:pPr>
      <w:r w:rsidRPr="0089204B">
        <w:rPr>
          <w:rFonts w:eastAsia="Calibri"/>
          <w:lang w:eastAsia="en-US"/>
        </w:rPr>
        <w:t>Страна Х</w:t>
      </w:r>
      <w:r w:rsidRPr="0089204B">
        <w:t xml:space="preserve"> берет кредит в размере 1 млн долларов под 10% годовых на 2 года. Какую сумму </w:t>
      </w:r>
      <w:r w:rsidRPr="0089204B">
        <w:rPr>
          <w:i/>
        </w:rPr>
        <w:t>процентов</w:t>
      </w:r>
      <w:r w:rsidRPr="0089204B">
        <w:t xml:space="preserve"> страна должна будет выплатить через два года, если проценты (1) капитализируются (2) не капитализируются?</w:t>
      </w:r>
    </w:p>
    <w:p w14:paraId="16DD1A58" w14:textId="77777777" w:rsidR="0089204B" w:rsidRPr="0089204B" w:rsidRDefault="0089204B" w:rsidP="0089204B">
      <w:pPr>
        <w:numPr>
          <w:ilvl w:val="0"/>
          <w:numId w:val="16"/>
        </w:numPr>
        <w:spacing w:line="276" w:lineRule="auto"/>
        <w:jc w:val="both"/>
      </w:pPr>
      <w:r w:rsidRPr="0089204B">
        <w:t>В таблице представлены производственные возможности стран ЮАР и Монголии. Используя данные таблицы, ответьте на вопросы.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1575"/>
        <w:gridCol w:w="1575"/>
        <w:gridCol w:w="1523"/>
        <w:gridCol w:w="1575"/>
        <w:gridCol w:w="1575"/>
      </w:tblGrid>
      <w:tr w:rsidR="0089204B" w:rsidRPr="0089204B" w14:paraId="098A08B7" w14:textId="77777777" w:rsidTr="00A84118">
        <w:tc>
          <w:tcPr>
            <w:tcW w:w="4671" w:type="dxa"/>
            <w:gridSpan w:val="3"/>
          </w:tcPr>
          <w:p w14:paraId="3B485A04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ЮАР</w:t>
            </w:r>
          </w:p>
        </w:tc>
        <w:tc>
          <w:tcPr>
            <w:tcW w:w="4674" w:type="dxa"/>
            <w:gridSpan w:val="3"/>
          </w:tcPr>
          <w:p w14:paraId="61B22032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04B">
              <w:rPr>
                <w:rFonts w:ascii="Times New Roman" w:hAnsi="Times New Roman"/>
              </w:rPr>
              <w:t>Монголия</w:t>
            </w:r>
            <w:proofErr w:type="spellEnd"/>
          </w:p>
        </w:tc>
      </w:tr>
      <w:tr w:rsidR="0089204B" w:rsidRPr="0089204B" w14:paraId="41F17657" w14:textId="77777777" w:rsidTr="00A84118">
        <w:tc>
          <w:tcPr>
            <w:tcW w:w="1477" w:type="dxa"/>
          </w:tcPr>
          <w:p w14:paraId="0F7D1333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04B">
              <w:rPr>
                <w:rFonts w:ascii="Times New Roman" w:hAnsi="Times New Roman"/>
              </w:rPr>
              <w:t>Возможность</w:t>
            </w:r>
            <w:proofErr w:type="spellEnd"/>
          </w:p>
        </w:tc>
        <w:tc>
          <w:tcPr>
            <w:tcW w:w="1541" w:type="dxa"/>
          </w:tcPr>
          <w:p w14:paraId="4C564047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04B">
              <w:rPr>
                <w:rFonts w:ascii="Times New Roman" w:hAnsi="Times New Roman"/>
              </w:rPr>
              <w:t>Производство</w:t>
            </w:r>
            <w:proofErr w:type="spellEnd"/>
            <w:r w:rsidRPr="0089204B">
              <w:rPr>
                <w:rFonts w:ascii="Times New Roman" w:hAnsi="Times New Roman"/>
              </w:rPr>
              <w:t xml:space="preserve"> </w:t>
            </w:r>
            <w:proofErr w:type="spellStart"/>
            <w:r w:rsidRPr="0089204B">
              <w:rPr>
                <w:rFonts w:ascii="Times New Roman" w:hAnsi="Times New Roman"/>
              </w:rPr>
              <w:t>алмазов</w:t>
            </w:r>
            <w:proofErr w:type="spellEnd"/>
            <w:r w:rsidRPr="0089204B">
              <w:rPr>
                <w:rFonts w:ascii="Times New Roman" w:hAnsi="Times New Roman"/>
              </w:rPr>
              <w:t xml:space="preserve"> (</w:t>
            </w:r>
            <w:proofErr w:type="spellStart"/>
            <w:r w:rsidRPr="0089204B">
              <w:rPr>
                <w:rFonts w:ascii="Times New Roman" w:hAnsi="Times New Roman"/>
              </w:rPr>
              <w:t>тыс</w:t>
            </w:r>
            <w:proofErr w:type="spellEnd"/>
            <w:r w:rsidRPr="0089204B">
              <w:rPr>
                <w:rFonts w:ascii="Times New Roman" w:hAnsi="Times New Roman"/>
              </w:rPr>
              <w:t xml:space="preserve">. </w:t>
            </w:r>
            <w:proofErr w:type="spellStart"/>
            <w:r w:rsidRPr="0089204B">
              <w:rPr>
                <w:rFonts w:ascii="Times New Roman" w:hAnsi="Times New Roman"/>
              </w:rPr>
              <w:t>каратов</w:t>
            </w:r>
            <w:proofErr w:type="spellEnd"/>
            <w:r w:rsidRPr="0089204B">
              <w:rPr>
                <w:rFonts w:ascii="Times New Roman" w:hAnsi="Times New Roman"/>
              </w:rPr>
              <w:t>)</w:t>
            </w:r>
          </w:p>
        </w:tc>
        <w:tc>
          <w:tcPr>
            <w:tcW w:w="1653" w:type="dxa"/>
          </w:tcPr>
          <w:p w14:paraId="23ECB8D7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04B">
              <w:rPr>
                <w:rFonts w:ascii="Times New Roman" w:hAnsi="Times New Roman"/>
              </w:rPr>
              <w:t>Производство</w:t>
            </w:r>
            <w:proofErr w:type="spellEnd"/>
            <w:r w:rsidRPr="0089204B">
              <w:rPr>
                <w:rFonts w:ascii="Times New Roman" w:hAnsi="Times New Roman"/>
              </w:rPr>
              <w:t xml:space="preserve"> </w:t>
            </w:r>
            <w:proofErr w:type="spellStart"/>
            <w:r w:rsidRPr="0089204B">
              <w:rPr>
                <w:rFonts w:ascii="Times New Roman" w:hAnsi="Times New Roman"/>
              </w:rPr>
              <w:t>юрт</w:t>
            </w:r>
            <w:proofErr w:type="spellEnd"/>
            <w:r w:rsidRPr="0089204B">
              <w:rPr>
                <w:rFonts w:ascii="Times New Roman" w:hAnsi="Times New Roman"/>
              </w:rPr>
              <w:t xml:space="preserve"> (</w:t>
            </w:r>
            <w:proofErr w:type="spellStart"/>
            <w:r w:rsidRPr="0089204B">
              <w:rPr>
                <w:rFonts w:ascii="Times New Roman" w:hAnsi="Times New Roman"/>
              </w:rPr>
              <w:t>тыс</w:t>
            </w:r>
            <w:proofErr w:type="spellEnd"/>
            <w:r w:rsidRPr="0089204B">
              <w:rPr>
                <w:rFonts w:ascii="Times New Roman" w:hAnsi="Times New Roman"/>
              </w:rPr>
              <w:t xml:space="preserve">. </w:t>
            </w:r>
            <w:proofErr w:type="spellStart"/>
            <w:r w:rsidRPr="0089204B">
              <w:rPr>
                <w:rFonts w:ascii="Times New Roman" w:hAnsi="Times New Roman"/>
              </w:rPr>
              <w:t>штук</w:t>
            </w:r>
            <w:proofErr w:type="spellEnd"/>
            <w:r w:rsidRPr="0089204B">
              <w:rPr>
                <w:rFonts w:ascii="Times New Roman" w:hAnsi="Times New Roman"/>
              </w:rPr>
              <w:t>)</w:t>
            </w:r>
          </w:p>
        </w:tc>
        <w:tc>
          <w:tcPr>
            <w:tcW w:w="1477" w:type="dxa"/>
          </w:tcPr>
          <w:p w14:paraId="4B7BC9CD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04B">
              <w:rPr>
                <w:rFonts w:ascii="Times New Roman" w:hAnsi="Times New Roman"/>
              </w:rPr>
              <w:t>Возможность</w:t>
            </w:r>
            <w:proofErr w:type="spellEnd"/>
            <w:r w:rsidRPr="00892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14:paraId="66F99211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04B">
              <w:rPr>
                <w:rFonts w:ascii="Times New Roman" w:hAnsi="Times New Roman"/>
              </w:rPr>
              <w:t>Производство</w:t>
            </w:r>
            <w:proofErr w:type="spellEnd"/>
            <w:r w:rsidRPr="0089204B">
              <w:rPr>
                <w:rFonts w:ascii="Times New Roman" w:hAnsi="Times New Roman"/>
              </w:rPr>
              <w:t xml:space="preserve"> </w:t>
            </w:r>
            <w:proofErr w:type="spellStart"/>
            <w:r w:rsidRPr="0089204B">
              <w:rPr>
                <w:rFonts w:ascii="Times New Roman" w:hAnsi="Times New Roman"/>
              </w:rPr>
              <w:t>алмазов</w:t>
            </w:r>
            <w:proofErr w:type="spellEnd"/>
            <w:r w:rsidRPr="0089204B">
              <w:rPr>
                <w:rFonts w:ascii="Times New Roman" w:hAnsi="Times New Roman"/>
              </w:rPr>
              <w:t xml:space="preserve"> (</w:t>
            </w:r>
            <w:proofErr w:type="spellStart"/>
            <w:r w:rsidRPr="0089204B">
              <w:rPr>
                <w:rFonts w:ascii="Times New Roman" w:hAnsi="Times New Roman"/>
              </w:rPr>
              <w:t>тыс</w:t>
            </w:r>
            <w:proofErr w:type="spellEnd"/>
            <w:r w:rsidRPr="0089204B">
              <w:rPr>
                <w:rFonts w:ascii="Times New Roman" w:hAnsi="Times New Roman"/>
              </w:rPr>
              <w:t xml:space="preserve">. </w:t>
            </w:r>
            <w:proofErr w:type="spellStart"/>
            <w:r w:rsidRPr="0089204B">
              <w:rPr>
                <w:rFonts w:ascii="Times New Roman" w:hAnsi="Times New Roman"/>
              </w:rPr>
              <w:t>каратов</w:t>
            </w:r>
            <w:proofErr w:type="spellEnd"/>
            <w:r w:rsidRPr="0089204B">
              <w:rPr>
                <w:rFonts w:ascii="Times New Roman" w:hAnsi="Times New Roman"/>
              </w:rPr>
              <w:t>)</w:t>
            </w:r>
          </w:p>
        </w:tc>
        <w:tc>
          <w:tcPr>
            <w:tcW w:w="1656" w:type="dxa"/>
          </w:tcPr>
          <w:p w14:paraId="0F6572CA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04B">
              <w:rPr>
                <w:rFonts w:ascii="Times New Roman" w:hAnsi="Times New Roman"/>
              </w:rPr>
              <w:t>Производство</w:t>
            </w:r>
            <w:proofErr w:type="spellEnd"/>
            <w:r w:rsidRPr="0089204B">
              <w:rPr>
                <w:rFonts w:ascii="Times New Roman" w:hAnsi="Times New Roman"/>
              </w:rPr>
              <w:t xml:space="preserve"> </w:t>
            </w:r>
            <w:proofErr w:type="spellStart"/>
            <w:r w:rsidRPr="0089204B">
              <w:rPr>
                <w:rFonts w:ascii="Times New Roman" w:hAnsi="Times New Roman"/>
              </w:rPr>
              <w:t>юрт</w:t>
            </w:r>
            <w:proofErr w:type="spellEnd"/>
            <w:r w:rsidRPr="0089204B">
              <w:rPr>
                <w:rFonts w:ascii="Times New Roman" w:hAnsi="Times New Roman"/>
              </w:rPr>
              <w:t xml:space="preserve"> (</w:t>
            </w:r>
            <w:proofErr w:type="spellStart"/>
            <w:r w:rsidRPr="0089204B">
              <w:rPr>
                <w:rFonts w:ascii="Times New Roman" w:hAnsi="Times New Roman"/>
              </w:rPr>
              <w:t>тыс</w:t>
            </w:r>
            <w:proofErr w:type="spellEnd"/>
            <w:r w:rsidRPr="0089204B">
              <w:rPr>
                <w:rFonts w:ascii="Times New Roman" w:hAnsi="Times New Roman"/>
              </w:rPr>
              <w:t xml:space="preserve">. </w:t>
            </w:r>
            <w:proofErr w:type="spellStart"/>
            <w:r w:rsidRPr="0089204B">
              <w:rPr>
                <w:rFonts w:ascii="Times New Roman" w:hAnsi="Times New Roman"/>
              </w:rPr>
              <w:t>штук</w:t>
            </w:r>
            <w:proofErr w:type="spellEnd"/>
            <w:r w:rsidRPr="0089204B">
              <w:rPr>
                <w:rFonts w:ascii="Times New Roman" w:hAnsi="Times New Roman"/>
              </w:rPr>
              <w:t>)</w:t>
            </w:r>
          </w:p>
        </w:tc>
      </w:tr>
      <w:tr w:rsidR="0089204B" w:rsidRPr="0089204B" w14:paraId="262ACD76" w14:textId="77777777" w:rsidTr="00A84118">
        <w:tc>
          <w:tcPr>
            <w:tcW w:w="1477" w:type="dxa"/>
          </w:tcPr>
          <w:p w14:paraId="6755C1F8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А</w:t>
            </w:r>
          </w:p>
        </w:tc>
        <w:tc>
          <w:tcPr>
            <w:tcW w:w="1541" w:type="dxa"/>
          </w:tcPr>
          <w:p w14:paraId="5FFF232E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14:paraId="59F57E9D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</w:tcPr>
          <w:p w14:paraId="3A07443F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А</w:t>
            </w:r>
          </w:p>
        </w:tc>
        <w:tc>
          <w:tcPr>
            <w:tcW w:w="1541" w:type="dxa"/>
          </w:tcPr>
          <w:p w14:paraId="43D1FE5A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</w:tcPr>
          <w:p w14:paraId="6A1797E3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0</w:t>
            </w:r>
          </w:p>
        </w:tc>
      </w:tr>
      <w:tr w:rsidR="0089204B" w:rsidRPr="0089204B" w14:paraId="32657753" w14:textId="77777777" w:rsidTr="00A84118">
        <w:tc>
          <w:tcPr>
            <w:tcW w:w="1477" w:type="dxa"/>
          </w:tcPr>
          <w:p w14:paraId="5318F438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Б</w:t>
            </w:r>
          </w:p>
        </w:tc>
        <w:tc>
          <w:tcPr>
            <w:tcW w:w="1541" w:type="dxa"/>
          </w:tcPr>
          <w:p w14:paraId="7F5DE5B3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14:paraId="504210AB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1</w:t>
            </w:r>
          </w:p>
        </w:tc>
        <w:tc>
          <w:tcPr>
            <w:tcW w:w="1477" w:type="dxa"/>
          </w:tcPr>
          <w:p w14:paraId="118647B7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Б</w:t>
            </w:r>
          </w:p>
        </w:tc>
        <w:tc>
          <w:tcPr>
            <w:tcW w:w="1541" w:type="dxa"/>
          </w:tcPr>
          <w:p w14:paraId="6779F7EB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3,2</w:t>
            </w:r>
          </w:p>
        </w:tc>
        <w:tc>
          <w:tcPr>
            <w:tcW w:w="1656" w:type="dxa"/>
          </w:tcPr>
          <w:p w14:paraId="4D28D44D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2</w:t>
            </w:r>
          </w:p>
        </w:tc>
      </w:tr>
      <w:tr w:rsidR="0089204B" w:rsidRPr="0089204B" w14:paraId="344404C1" w14:textId="77777777" w:rsidTr="00A84118">
        <w:tc>
          <w:tcPr>
            <w:tcW w:w="1477" w:type="dxa"/>
          </w:tcPr>
          <w:p w14:paraId="799F6D76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В</w:t>
            </w:r>
          </w:p>
        </w:tc>
        <w:tc>
          <w:tcPr>
            <w:tcW w:w="1541" w:type="dxa"/>
          </w:tcPr>
          <w:p w14:paraId="74373E8D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4</w:t>
            </w:r>
          </w:p>
        </w:tc>
        <w:tc>
          <w:tcPr>
            <w:tcW w:w="1653" w:type="dxa"/>
          </w:tcPr>
          <w:p w14:paraId="06679CA4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2</w:t>
            </w:r>
          </w:p>
        </w:tc>
        <w:tc>
          <w:tcPr>
            <w:tcW w:w="1477" w:type="dxa"/>
          </w:tcPr>
          <w:p w14:paraId="4FF0E4F7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В</w:t>
            </w:r>
          </w:p>
        </w:tc>
        <w:tc>
          <w:tcPr>
            <w:tcW w:w="1541" w:type="dxa"/>
          </w:tcPr>
          <w:p w14:paraId="678CCA12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2</w:t>
            </w:r>
          </w:p>
        </w:tc>
        <w:tc>
          <w:tcPr>
            <w:tcW w:w="1656" w:type="dxa"/>
          </w:tcPr>
          <w:p w14:paraId="1F30F56C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5</w:t>
            </w:r>
          </w:p>
        </w:tc>
      </w:tr>
      <w:tr w:rsidR="0089204B" w:rsidRPr="0089204B" w14:paraId="65C7E86C" w14:textId="77777777" w:rsidTr="00A84118">
        <w:tc>
          <w:tcPr>
            <w:tcW w:w="1477" w:type="dxa"/>
          </w:tcPr>
          <w:p w14:paraId="307735C2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Г</w:t>
            </w:r>
          </w:p>
        </w:tc>
        <w:tc>
          <w:tcPr>
            <w:tcW w:w="1541" w:type="dxa"/>
          </w:tcPr>
          <w:p w14:paraId="68561E8D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14:paraId="4ADF0793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3</w:t>
            </w:r>
          </w:p>
        </w:tc>
        <w:tc>
          <w:tcPr>
            <w:tcW w:w="1477" w:type="dxa"/>
          </w:tcPr>
          <w:p w14:paraId="69327202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Г</w:t>
            </w:r>
          </w:p>
        </w:tc>
        <w:tc>
          <w:tcPr>
            <w:tcW w:w="1541" w:type="dxa"/>
          </w:tcPr>
          <w:p w14:paraId="4F4CAE3D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1,6</w:t>
            </w:r>
          </w:p>
        </w:tc>
        <w:tc>
          <w:tcPr>
            <w:tcW w:w="1656" w:type="dxa"/>
          </w:tcPr>
          <w:p w14:paraId="4BC52922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6</w:t>
            </w:r>
          </w:p>
        </w:tc>
      </w:tr>
      <w:tr w:rsidR="0089204B" w:rsidRPr="0089204B" w14:paraId="40524FBD" w14:textId="77777777" w:rsidTr="00A84118">
        <w:tc>
          <w:tcPr>
            <w:tcW w:w="1477" w:type="dxa"/>
          </w:tcPr>
          <w:p w14:paraId="412C66BA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Д</w:t>
            </w:r>
          </w:p>
        </w:tc>
        <w:tc>
          <w:tcPr>
            <w:tcW w:w="1541" w:type="dxa"/>
          </w:tcPr>
          <w:p w14:paraId="5F6DD233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14:paraId="1325C632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6</w:t>
            </w:r>
          </w:p>
        </w:tc>
        <w:tc>
          <w:tcPr>
            <w:tcW w:w="1477" w:type="dxa"/>
          </w:tcPr>
          <w:p w14:paraId="2B313393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Д</w:t>
            </w:r>
          </w:p>
        </w:tc>
        <w:tc>
          <w:tcPr>
            <w:tcW w:w="1541" w:type="dxa"/>
          </w:tcPr>
          <w:p w14:paraId="199445DA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0</w:t>
            </w:r>
          </w:p>
        </w:tc>
        <w:tc>
          <w:tcPr>
            <w:tcW w:w="1656" w:type="dxa"/>
          </w:tcPr>
          <w:p w14:paraId="68487F8E" w14:textId="77777777" w:rsidR="0089204B" w:rsidRPr="0089204B" w:rsidRDefault="0089204B" w:rsidP="008920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9204B">
              <w:rPr>
                <w:rFonts w:ascii="Times New Roman" w:hAnsi="Times New Roman"/>
              </w:rPr>
              <w:t>10</w:t>
            </w:r>
          </w:p>
        </w:tc>
      </w:tr>
    </w:tbl>
    <w:p w14:paraId="30C9E7BE" w14:textId="77777777" w:rsidR="0089204B" w:rsidRPr="0089204B" w:rsidRDefault="0089204B" w:rsidP="0089204B">
      <w:pPr>
        <w:spacing w:line="276" w:lineRule="auto"/>
        <w:jc w:val="both"/>
      </w:pPr>
      <w:r w:rsidRPr="0089204B">
        <w:t>Предположим, что до установления торговых отношений между рассматриваемыми странами оптимальной структурой для обеих стран являлся вариант В.</w:t>
      </w:r>
    </w:p>
    <w:p w14:paraId="4CCC34F2" w14:textId="77777777" w:rsidR="0089204B" w:rsidRPr="0089204B" w:rsidRDefault="0089204B" w:rsidP="0089204B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На производстве какого продукта будет специализироваться каждая страна в случае установления между ними торговых отношений?</w:t>
      </w:r>
    </w:p>
    <w:p w14:paraId="51180859" w14:textId="77777777" w:rsidR="0089204B" w:rsidRPr="0089204B" w:rsidRDefault="0089204B" w:rsidP="0089204B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Каков будет общий прирост производства алмазов и юрт на рынке двух стран в результате взаимной торговли и полной специализации каждой из них?</w:t>
      </w:r>
    </w:p>
    <w:p w14:paraId="22050F68" w14:textId="77777777" w:rsidR="0089204B" w:rsidRPr="0089204B" w:rsidRDefault="0089204B" w:rsidP="0089204B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204B">
        <w:rPr>
          <w:rFonts w:ascii="Times New Roman" w:hAnsi="Times New Roman"/>
          <w:sz w:val="24"/>
          <w:szCs w:val="24"/>
        </w:rPr>
        <w:t>Определите пределы, в которых может установиться относительная мировая цена алмазов.</w:t>
      </w:r>
    </w:p>
    <w:p w14:paraId="372CD0CA" w14:textId="77777777" w:rsidR="009B11D6" w:rsidRPr="00452A18" w:rsidRDefault="009B11D6" w:rsidP="00D15FDC">
      <w:pPr>
        <w:tabs>
          <w:tab w:val="left" w:pos="426"/>
        </w:tabs>
        <w:ind w:firstLine="284"/>
        <w:jc w:val="center"/>
        <w:rPr>
          <w:b/>
          <w:sz w:val="28"/>
          <w:szCs w:val="28"/>
        </w:rPr>
      </w:pPr>
      <w:r w:rsidRPr="00452A18">
        <w:rPr>
          <w:b/>
          <w:sz w:val="28"/>
          <w:szCs w:val="28"/>
        </w:rPr>
        <w:t>Порядок формирования оценок по дисциплине</w:t>
      </w:r>
    </w:p>
    <w:p w14:paraId="4D529E36" w14:textId="77777777" w:rsidR="009B11D6" w:rsidRDefault="00575F5B" w:rsidP="00D15FDC">
      <w:pPr>
        <w:tabs>
          <w:tab w:val="left" w:pos="426"/>
        </w:tabs>
        <w:ind w:firstLine="284"/>
        <w:rPr>
          <w:sz w:val="28"/>
          <w:szCs w:val="28"/>
        </w:rPr>
      </w:pPr>
      <w:r w:rsidRPr="00452A18">
        <w:rPr>
          <w:sz w:val="28"/>
          <w:szCs w:val="28"/>
        </w:rPr>
        <w:t xml:space="preserve">Оценки </w:t>
      </w:r>
      <w:proofErr w:type="gramStart"/>
      <w:r w:rsidRPr="00452A18">
        <w:rPr>
          <w:sz w:val="28"/>
          <w:szCs w:val="28"/>
        </w:rPr>
        <w:t>по</w:t>
      </w:r>
      <w:r w:rsidR="009B11D6" w:rsidRPr="00452A18">
        <w:rPr>
          <w:sz w:val="28"/>
          <w:szCs w:val="28"/>
        </w:rPr>
        <w:t xml:space="preserve">  всем</w:t>
      </w:r>
      <w:proofErr w:type="gramEnd"/>
      <w:r w:rsidR="009B11D6" w:rsidRPr="00452A18">
        <w:rPr>
          <w:sz w:val="28"/>
          <w:szCs w:val="28"/>
        </w:rPr>
        <w:t xml:space="preserve">  формам  промежуточного  и  итогового контроля  выставляются по 5-ти балльной шкале.</w:t>
      </w:r>
      <w:r w:rsidR="009D6FE7">
        <w:rPr>
          <w:sz w:val="28"/>
          <w:szCs w:val="28"/>
        </w:rPr>
        <w:t xml:space="preserve"> </w:t>
      </w:r>
    </w:p>
    <w:p w14:paraId="758C6CBC" w14:textId="77777777" w:rsidR="00575F5B" w:rsidRPr="00452A18" w:rsidRDefault="00575F5B" w:rsidP="00D15FDC">
      <w:pPr>
        <w:tabs>
          <w:tab w:val="left" w:pos="426"/>
        </w:tabs>
        <w:ind w:firstLine="284"/>
        <w:rPr>
          <w:sz w:val="28"/>
          <w:szCs w:val="28"/>
        </w:rPr>
      </w:pPr>
    </w:p>
    <w:p w14:paraId="27345073" w14:textId="77777777" w:rsidR="009B11D6" w:rsidRPr="00575F5B" w:rsidRDefault="00575F5B" w:rsidP="00575F5B">
      <w:pPr>
        <w:tabs>
          <w:tab w:val="left" w:pos="426"/>
        </w:tabs>
        <w:ind w:firstLine="284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O=0,2*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+0,2*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+0,2*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+0,4*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</m:sSub>
      </m:oMath>
      <w:r w:rsidR="009B11D6" w:rsidRPr="00452A18">
        <w:rPr>
          <w:sz w:val="28"/>
          <w:szCs w:val="28"/>
        </w:rPr>
        <w:t>, где</w:t>
      </w:r>
    </w:p>
    <w:p w14:paraId="1CFF11D6" w14:textId="77777777" w:rsidR="009B11D6" w:rsidRPr="00452A18" w:rsidRDefault="009B11D6" w:rsidP="00D15FDC">
      <w:pPr>
        <w:tabs>
          <w:tab w:val="left" w:pos="426"/>
        </w:tabs>
        <w:ind w:firstLine="284"/>
        <w:rPr>
          <w:sz w:val="28"/>
          <w:szCs w:val="28"/>
        </w:rPr>
      </w:pPr>
    </w:p>
    <w:p w14:paraId="005C1237" w14:textId="77777777" w:rsidR="009B11D6" w:rsidRPr="00452A18" w:rsidRDefault="0078775E" w:rsidP="00D15FDC">
      <w:pPr>
        <w:tabs>
          <w:tab w:val="left" w:pos="426"/>
        </w:tabs>
        <w:ind w:firstLine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B11D6" w:rsidRPr="00452A18">
        <w:rPr>
          <w:sz w:val="28"/>
          <w:szCs w:val="28"/>
        </w:rPr>
        <w:t xml:space="preserve"> — оценка за </w:t>
      </w:r>
      <w:r w:rsidR="00575F5B">
        <w:rPr>
          <w:sz w:val="28"/>
          <w:szCs w:val="28"/>
        </w:rPr>
        <w:t>тест 1</w:t>
      </w:r>
      <w:r w:rsidR="009B11D6" w:rsidRPr="00452A18">
        <w:rPr>
          <w:sz w:val="28"/>
          <w:szCs w:val="28"/>
        </w:rPr>
        <w:t>;</w:t>
      </w:r>
    </w:p>
    <w:p w14:paraId="673388CB" w14:textId="77777777" w:rsidR="00575F5B" w:rsidRDefault="0078775E" w:rsidP="00575F5B">
      <w:pPr>
        <w:tabs>
          <w:tab w:val="left" w:pos="426"/>
        </w:tabs>
        <w:ind w:firstLine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75F5B" w:rsidRPr="00452A18">
        <w:rPr>
          <w:sz w:val="28"/>
          <w:szCs w:val="28"/>
        </w:rPr>
        <w:t xml:space="preserve"> — оценка за </w:t>
      </w:r>
      <w:r w:rsidR="00575F5B">
        <w:rPr>
          <w:sz w:val="28"/>
          <w:szCs w:val="28"/>
        </w:rPr>
        <w:t>тест 2</w:t>
      </w:r>
      <w:r w:rsidR="00575F5B" w:rsidRPr="00452A18">
        <w:rPr>
          <w:sz w:val="28"/>
          <w:szCs w:val="28"/>
        </w:rPr>
        <w:t>;</w:t>
      </w:r>
    </w:p>
    <w:p w14:paraId="3F13B228" w14:textId="77777777" w:rsidR="00575F5B" w:rsidRPr="00452A18" w:rsidRDefault="0078775E" w:rsidP="00575F5B">
      <w:pPr>
        <w:tabs>
          <w:tab w:val="left" w:pos="426"/>
        </w:tabs>
        <w:ind w:firstLine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575F5B" w:rsidRPr="00452A18">
        <w:rPr>
          <w:sz w:val="28"/>
          <w:szCs w:val="28"/>
        </w:rPr>
        <w:t xml:space="preserve"> — оценка за </w:t>
      </w:r>
      <w:r w:rsidR="00575F5B">
        <w:rPr>
          <w:sz w:val="28"/>
          <w:szCs w:val="28"/>
        </w:rPr>
        <w:t>тест 3</w:t>
      </w:r>
      <w:r w:rsidR="00575F5B" w:rsidRPr="00452A18">
        <w:rPr>
          <w:sz w:val="28"/>
          <w:szCs w:val="28"/>
        </w:rPr>
        <w:t>;</w:t>
      </w:r>
    </w:p>
    <w:p w14:paraId="71A68BA9" w14:textId="77777777" w:rsidR="00575F5B" w:rsidRPr="00452A18" w:rsidRDefault="0078775E" w:rsidP="00575F5B">
      <w:pPr>
        <w:tabs>
          <w:tab w:val="left" w:pos="426"/>
        </w:tabs>
        <w:ind w:firstLine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</m:sSub>
      </m:oMath>
      <w:r w:rsidR="00575F5B" w:rsidRPr="00452A18">
        <w:rPr>
          <w:sz w:val="28"/>
          <w:szCs w:val="28"/>
        </w:rPr>
        <w:t xml:space="preserve"> — оценка за </w:t>
      </w:r>
      <w:r w:rsidR="00575F5B">
        <w:rPr>
          <w:sz w:val="28"/>
          <w:szCs w:val="28"/>
        </w:rPr>
        <w:t>контрольную работу.</w:t>
      </w:r>
    </w:p>
    <w:p w14:paraId="1D48B826" w14:textId="77777777" w:rsidR="009B11D6" w:rsidRPr="00452A18" w:rsidRDefault="009B11D6" w:rsidP="00D15FDC">
      <w:pPr>
        <w:tabs>
          <w:tab w:val="left" w:pos="426"/>
        </w:tabs>
        <w:ind w:firstLine="284"/>
        <w:rPr>
          <w:sz w:val="28"/>
          <w:szCs w:val="28"/>
        </w:rPr>
      </w:pPr>
      <w:r w:rsidRPr="00452A18">
        <w:rPr>
          <w:sz w:val="28"/>
          <w:szCs w:val="28"/>
        </w:rPr>
        <w:t xml:space="preserve">Оценки за домашнее задание, контрольную работу и экзамен округляются к ближайшему целому числу. </w:t>
      </w:r>
    </w:p>
    <w:p w14:paraId="09CD570F" w14:textId="77777777" w:rsidR="006C36C7" w:rsidRDefault="006C36C7" w:rsidP="00D15FDC">
      <w:pPr>
        <w:pStyle w:val="ConsPlusNormal"/>
        <w:numPr>
          <w:ilvl w:val="0"/>
          <w:numId w:val="7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A1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25919858" w14:textId="77777777" w:rsidR="00DB216E" w:rsidRPr="00452A18" w:rsidRDefault="00DB216E" w:rsidP="00D15FDC">
      <w:pPr>
        <w:pStyle w:val="ConsPlusNormal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5D8E1CCB" w14:textId="77777777" w:rsidR="00950732" w:rsidRPr="00402448" w:rsidRDefault="00950732" w:rsidP="00D15FDC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приведено тематическое планирован</w:t>
      </w:r>
      <w:r w:rsidR="000F36A4">
        <w:rPr>
          <w:rFonts w:ascii="Times New Roman" w:hAnsi="Times New Roman" w:cs="Times New Roman"/>
          <w:sz w:val="28"/>
          <w:szCs w:val="28"/>
        </w:rPr>
        <w:t>ие</w:t>
      </w:r>
      <w:r w:rsidRPr="00402448">
        <w:rPr>
          <w:rFonts w:ascii="Times New Roman" w:hAnsi="Times New Roman" w:cs="Times New Roman"/>
          <w:sz w:val="28"/>
          <w:szCs w:val="28"/>
        </w:rPr>
        <w:t>:</w:t>
      </w:r>
    </w:p>
    <w:p w14:paraId="2FF373C2" w14:textId="77777777" w:rsidR="009B11D6" w:rsidRPr="00452A18" w:rsidRDefault="009B11D6" w:rsidP="00D15FDC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9B11D6" w:rsidRPr="00452A18" w14:paraId="232AC460" w14:textId="77777777">
        <w:trPr>
          <w:trHeight w:val="627"/>
        </w:trPr>
        <w:tc>
          <w:tcPr>
            <w:tcW w:w="431" w:type="pct"/>
          </w:tcPr>
          <w:p w14:paraId="29ACB56A" w14:textId="77777777" w:rsidR="009B11D6" w:rsidRPr="00452A18" w:rsidRDefault="009B11D6" w:rsidP="00D15FDC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14:paraId="61B8787A" w14:textId="77777777" w:rsidR="009B11D6" w:rsidRPr="00452A18" w:rsidRDefault="009B11D6" w:rsidP="00D15FDC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7CF2B968" w14:textId="77777777" w:rsidR="009B11D6" w:rsidRPr="00452A18" w:rsidRDefault="009B11D6" w:rsidP="00D15FDC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06BFC9DD" w14:textId="77777777" w:rsidR="009B11D6" w:rsidRPr="00452A18" w:rsidRDefault="004B727D" w:rsidP="00D15FDC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11D6" w:rsidRPr="00452A18">
              <w:rPr>
                <w:rFonts w:ascii="Times New Roman" w:hAnsi="Times New Roman" w:cs="Times New Roman"/>
                <w:sz w:val="28"/>
                <w:szCs w:val="28"/>
              </w:rPr>
              <w:t>удиторных часов</w:t>
            </w:r>
          </w:p>
        </w:tc>
        <w:tc>
          <w:tcPr>
            <w:tcW w:w="1740" w:type="pct"/>
          </w:tcPr>
          <w:p w14:paraId="06AFD92A" w14:textId="77777777" w:rsidR="009B11D6" w:rsidRPr="00452A18" w:rsidRDefault="009B11D6" w:rsidP="00D15FDC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F33BDE" w:rsidRPr="00452A18" w14:paraId="0B64763C" w14:textId="77777777">
        <w:tc>
          <w:tcPr>
            <w:tcW w:w="431" w:type="pct"/>
          </w:tcPr>
          <w:p w14:paraId="3ABC5F7B" w14:textId="77777777" w:rsidR="00F33BDE" w:rsidRPr="00452A18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67A7CBE5" w14:textId="77777777" w:rsidR="00F33BDE" w:rsidRPr="00F33BDE" w:rsidRDefault="00F33BDE" w:rsidP="00575F5B">
            <w:pPr>
              <w:rPr>
                <w:b/>
                <w:szCs w:val="28"/>
              </w:rPr>
            </w:pPr>
            <w:r w:rsidRPr="00F33BDE">
              <w:rPr>
                <w:b/>
                <w:szCs w:val="28"/>
              </w:rPr>
              <w:t>10 класс</w:t>
            </w:r>
          </w:p>
        </w:tc>
        <w:tc>
          <w:tcPr>
            <w:tcW w:w="681" w:type="pct"/>
          </w:tcPr>
          <w:p w14:paraId="2B4604B5" w14:textId="77777777" w:rsidR="00F33BDE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</w:tcPr>
          <w:p w14:paraId="382F588A" w14:textId="77777777" w:rsidR="00F33BDE" w:rsidRPr="00452A18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F5B" w:rsidRPr="00452A18" w14:paraId="27B150B0" w14:textId="77777777">
        <w:tc>
          <w:tcPr>
            <w:tcW w:w="431" w:type="pct"/>
          </w:tcPr>
          <w:p w14:paraId="281895F1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14:paraId="523D1697" w14:textId="77777777" w:rsidR="00575F5B" w:rsidRPr="00D83EF7" w:rsidRDefault="00575F5B" w:rsidP="00575F5B">
            <w:r w:rsidRPr="00D52043">
              <w:rPr>
                <w:szCs w:val="28"/>
              </w:rPr>
              <w:t>Предмет мировой экономики</w:t>
            </w:r>
            <w:r>
              <w:rPr>
                <w:szCs w:val="28"/>
              </w:rPr>
              <w:t>. Вводные занятия</w:t>
            </w:r>
          </w:p>
        </w:tc>
        <w:tc>
          <w:tcPr>
            <w:tcW w:w="681" w:type="pct"/>
          </w:tcPr>
          <w:p w14:paraId="0C98891B" w14:textId="77777777" w:rsidR="00575F5B" w:rsidRPr="00452A18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pct"/>
          </w:tcPr>
          <w:p w14:paraId="52D09A03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575F5B" w:rsidRPr="00452A18" w14:paraId="0119F02C" w14:textId="77777777">
        <w:tc>
          <w:tcPr>
            <w:tcW w:w="431" w:type="pct"/>
          </w:tcPr>
          <w:p w14:paraId="5871437B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14:paraId="0C36B3D5" w14:textId="77777777" w:rsidR="00575F5B" w:rsidRPr="00D83EF7" w:rsidRDefault="00575F5B" w:rsidP="00575F5B">
            <w:r w:rsidRPr="00D52043">
              <w:rPr>
                <w:szCs w:val="28"/>
              </w:rPr>
              <w:t xml:space="preserve">Международная торговля. </w:t>
            </w:r>
            <w:r>
              <w:rPr>
                <w:szCs w:val="28"/>
              </w:rPr>
              <w:t>Международная торговая политика</w:t>
            </w:r>
          </w:p>
        </w:tc>
        <w:tc>
          <w:tcPr>
            <w:tcW w:w="681" w:type="pct"/>
          </w:tcPr>
          <w:p w14:paraId="299DA64E" w14:textId="77777777" w:rsidR="00575F5B" w:rsidRPr="00452A18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pct"/>
          </w:tcPr>
          <w:p w14:paraId="2001D375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75F5B" w:rsidRPr="00452A18" w14:paraId="1500B42F" w14:textId="77777777">
        <w:tc>
          <w:tcPr>
            <w:tcW w:w="431" w:type="pct"/>
          </w:tcPr>
          <w:p w14:paraId="5B1F7218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14:paraId="6068DFB4" w14:textId="77777777" w:rsidR="00575F5B" w:rsidRPr="00D83EF7" w:rsidRDefault="00575F5B" w:rsidP="00575F5B">
            <w:pPr>
              <w:rPr>
                <w:szCs w:val="28"/>
              </w:rPr>
            </w:pPr>
            <w:r>
              <w:rPr>
                <w:szCs w:val="28"/>
              </w:rPr>
              <w:t>Основные макроэкономические показатели: система национальных счетов</w:t>
            </w:r>
          </w:p>
        </w:tc>
        <w:tc>
          <w:tcPr>
            <w:tcW w:w="681" w:type="pct"/>
          </w:tcPr>
          <w:p w14:paraId="325AF1A8" w14:textId="77777777" w:rsidR="00575F5B" w:rsidRPr="00452A18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pct"/>
          </w:tcPr>
          <w:p w14:paraId="65F577C5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75F5B" w:rsidRPr="00452A18" w14:paraId="64692F19" w14:textId="77777777">
        <w:tc>
          <w:tcPr>
            <w:tcW w:w="431" w:type="pct"/>
          </w:tcPr>
          <w:p w14:paraId="570D2CF7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14:paraId="2F82DAEB" w14:textId="77777777" w:rsidR="00575F5B" w:rsidRPr="00D52043" w:rsidRDefault="00575F5B" w:rsidP="00575F5B">
            <w:pPr>
              <w:rPr>
                <w:szCs w:val="28"/>
              </w:rPr>
            </w:pPr>
            <w:r w:rsidRPr="00D52043">
              <w:rPr>
                <w:szCs w:val="28"/>
              </w:rPr>
              <w:t>Экономически</w:t>
            </w:r>
            <w:r>
              <w:rPr>
                <w:szCs w:val="28"/>
              </w:rPr>
              <w:t>й рост и экономическое развитие</w:t>
            </w:r>
          </w:p>
        </w:tc>
        <w:tc>
          <w:tcPr>
            <w:tcW w:w="681" w:type="pct"/>
          </w:tcPr>
          <w:p w14:paraId="4A154562" w14:textId="77777777" w:rsidR="00575F5B" w:rsidRPr="00452A18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pct"/>
          </w:tcPr>
          <w:p w14:paraId="2D139C8A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75F5B" w:rsidRPr="00452A18" w14:paraId="3F35D17A" w14:textId="77777777">
        <w:tc>
          <w:tcPr>
            <w:tcW w:w="431" w:type="pct"/>
          </w:tcPr>
          <w:p w14:paraId="3240D189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14:paraId="7BB34D7B" w14:textId="77777777" w:rsidR="00575F5B" w:rsidRPr="00D52043" w:rsidRDefault="00575F5B" w:rsidP="00575F5B">
            <w:pPr>
              <w:rPr>
                <w:szCs w:val="28"/>
              </w:rPr>
            </w:pPr>
            <w:r w:rsidRPr="00D52043">
              <w:rPr>
                <w:szCs w:val="28"/>
              </w:rPr>
              <w:t>Циклы и кризисы</w:t>
            </w:r>
          </w:p>
        </w:tc>
        <w:tc>
          <w:tcPr>
            <w:tcW w:w="681" w:type="pct"/>
          </w:tcPr>
          <w:p w14:paraId="28B06A49" w14:textId="77777777" w:rsidR="00575F5B" w:rsidRPr="00452A18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pct"/>
          </w:tcPr>
          <w:p w14:paraId="12EA3D14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33BDE" w:rsidRPr="00452A18" w14:paraId="4A021DB8" w14:textId="77777777">
        <w:tc>
          <w:tcPr>
            <w:tcW w:w="431" w:type="pct"/>
          </w:tcPr>
          <w:p w14:paraId="0EB20B6B" w14:textId="77777777" w:rsidR="00F33BDE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5F6CB008" w14:textId="77777777" w:rsidR="00F33BDE" w:rsidRPr="00F33BDE" w:rsidRDefault="00F33BDE" w:rsidP="00575F5B">
            <w:pPr>
              <w:rPr>
                <w:b/>
                <w:szCs w:val="28"/>
              </w:rPr>
            </w:pPr>
            <w:r w:rsidRPr="00F33BDE">
              <w:rPr>
                <w:b/>
                <w:szCs w:val="28"/>
              </w:rPr>
              <w:t>11 класс</w:t>
            </w:r>
          </w:p>
        </w:tc>
        <w:tc>
          <w:tcPr>
            <w:tcW w:w="681" w:type="pct"/>
          </w:tcPr>
          <w:p w14:paraId="67AA0A88" w14:textId="77777777" w:rsidR="00F33BDE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</w:tcPr>
          <w:p w14:paraId="0162E544" w14:textId="77777777" w:rsidR="00F33BDE" w:rsidRPr="00D969B9" w:rsidRDefault="00F33BDE" w:rsidP="00575F5B">
            <w:pPr>
              <w:rPr>
                <w:sz w:val="28"/>
                <w:szCs w:val="28"/>
              </w:rPr>
            </w:pPr>
          </w:p>
        </w:tc>
      </w:tr>
      <w:tr w:rsidR="00575F5B" w:rsidRPr="00452A18" w14:paraId="32411319" w14:textId="77777777">
        <w:tc>
          <w:tcPr>
            <w:tcW w:w="431" w:type="pct"/>
          </w:tcPr>
          <w:p w14:paraId="4E3B08A4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14:paraId="49C756FE" w14:textId="77777777" w:rsidR="00575F5B" w:rsidRDefault="00575F5B" w:rsidP="00575F5B">
            <w:pPr>
              <w:rPr>
                <w:szCs w:val="28"/>
              </w:rPr>
            </w:pPr>
            <w:r>
              <w:rPr>
                <w:szCs w:val="28"/>
              </w:rPr>
              <w:t>Финансовые рынки</w:t>
            </w:r>
          </w:p>
        </w:tc>
        <w:tc>
          <w:tcPr>
            <w:tcW w:w="681" w:type="pct"/>
          </w:tcPr>
          <w:p w14:paraId="7F6118D3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14:paraId="4B024C97" w14:textId="77777777" w:rsidR="00575F5B" w:rsidRDefault="00575F5B" w:rsidP="00575F5B">
            <w:r w:rsidRPr="00D969B9">
              <w:rPr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75F5B" w:rsidRPr="00452A18" w14:paraId="3C182449" w14:textId="77777777">
        <w:tc>
          <w:tcPr>
            <w:tcW w:w="431" w:type="pct"/>
          </w:tcPr>
          <w:p w14:paraId="0586828C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48" w:type="pct"/>
          </w:tcPr>
          <w:p w14:paraId="144AEDE2" w14:textId="77777777" w:rsidR="00575F5B" w:rsidRDefault="00575F5B" w:rsidP="00575F5B">
            <w:pPr>
              <w:rPr>
                <w:szCs w:val="28"/>
              </w:rPr>
            </w:pPr>
            <w:r>
              <w:rPr>
                <w:szCs w:val="28"/>
              </w:rPr>
              <w:t>Макроэкономическое равновесие</w:t>
            </w:r>
          </w:p>
        </w:tc>
        <w:tc>
          <w:tcPr>
            <w:tcW w:w="681" w:type="pct"/>
          </w:tcPr>
          <w:p w14:paraId="1994B359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14:paraId="78B1124E" w14:textId="77777777" w:rsidR="00575F5B" w:rsidRDefault="00575F5B" w:rsidP="00575F5B">
            <w:r w:rsidRPr="00D969B9">
              <w:rPr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75F5B" w:rsidRPr="00452A18" w14:paraId="2D318E4A" w14:textId="77777777">
        <w:tc>
          <w:tcPr>
            <w:tcW w:w="431" w:type="pct"/>
          </w:tcPr>
          <w:p w14:paraId="0534D85E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575D4B70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52A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3123F7DB" w14:textId="77777777" w:rsidR="00575F5B" w:rsidRPr="00452A18" w:rsidRDefault="00F33BDE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40" w:type="pct"/>
          </w:tcPr>
          <w:p w14:paraId="4BE8632D" w14:textId="77777777" w:rsidR="00575F5B" w:rsidRPr="00452A18" w:rsidRDefault="00575F5B" w:rsidP="00575F5B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40694A" w14:textId="77777777" w:rsidR="0078775E" w:rsidRDefault="0078775E" w:rsidP="007877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0CFEC51C" w14:textId="77777777" w:rsidR="00DB216E" w:rsidRPr="00452A18" w:rsidRDefault="00DB216E" w:rsidP="00D15FDC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4DC6C76" w14:textId="77777777" w:rsidR="00DB2EC7" w:rsidRPr="00452A18" w:rsidRDefault="00DB2EC7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14:paraId="3739B88F" w14:textId="77777777" w:rsidR="00575F5B" w:rsidRPr="00571340" w:rsidRDefault="00575F5B" w:rsidP="00575F5B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71340">
        <w:rPr>
          <w:rFonts w:ascii="Times New Roman" w:hAnsi="Times New Roman"/>
          <w:sz w:val="24"/>
          <w:szCs w:val="24"/>
          <w:shd w:val="clear" w:color="auto" w:fill="FFFFFF"/>
        </w:rPr>
        <w:t>Мировая экономика в начале XXI века. Учебное пособие / Под общ. ред.: </w:t>
      </w:r>
      <w:r w:rsidRPr="00571340">
        <w:rPr>
          <w:rStyle w:val="nowrap"/>
          <w:rFonts w:ascii="Times New Roman" w:hAnsi="Times New Roman"/>
          <w:sz w:val="24"/>
          <w:szCs w:val="24"/>
          <w:shd w:val="clear" w:color="auto" w:fill="FFFFFF"/>
        </w:rPr>
        <w:t>Л. М. Григорьев</w:t>
      </w:r>
      <w:r w:rsidRPr="0057134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>Директмедиа</w:t>
      </w:r>
      <w:proofErr w:type="spellEnd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>Паблишинг</w:t>
      </w:r>
      <w:proofErr w:type="spellEnd"/>
      <w:r w:rsidRPr="00571340">
        <w:rPr>
          <w:rFonts w:ascii="Times New Roman" w:hAnsi="Times New Roman"/>
          <w:sz w:val="24"/>
          <w:szCs w:val="24"/>
          <w:shd w:val="clear" w:color="auto" w:fill="FFFFFF"/>
        </w:rPr>
        <w:t>, 2013. С. 835-850.</w:t>
      </w:r>
    </w:p>
    <w:p w14:paraId="3C6A1E67" w14:textId="77777777" w:rsidR="00575F5B" w:rsidRPr="00571340" w:rsidRDefault="00575F5B" w:rsidP="00575F5B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71340">
        <w:rPr>
          <w:rFonts w:ascii="Times New Roman" w:hAnsi="Times New Roman"/>
          <w:sz w:val="24"/>
          <w:szCs w:val="24"/>
          <w:lang w:val="en-US"/>
        </w:rPr>
        <w:t>Mankiw</w:t>
      </w:r>
      <w:proofErr w:type="spellEnd"/>
      <w:r w:rsidRPr="00571340">
        <w:rPr>
          <w:rFonts w:ascii="Times New Roman" w:hAnsi="Times New Roman"/>
          <w:sz w:val="24"/>
          <w:szCs w:val="24"/>
          <w:lang w:val="en-US"/>
        </w:rPr>
        <w:t>, Gregory. </w:t>
      </w:r>
      <w:r w:rsidRPr="00571340">
        <w:rPr>
          <w:rStyle w:val="ab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Macroeconomics</w:t>
      </w:r>
      <w:r w:rsidRPr="00571340">
        <w:rPr>
          <w:rFonts w:ascii="Times New Roman" w:hAnsi="Times New Roman"/>
          <w:sz w:val="24"/>
          <w:szCs w:val="24"/>
          <w:lang w:val="en-US"/>
        </w:rPr>
        <w:t xml:space="preserve">. 7th ed. </w:t>
      </w:r>
      <w:proofErr w:type="gramStart"/>
      <w:r w:rsidRPr="00571340">
        <w:rPr>
          <w:rFonts w:ascii="Times New Roman" w:hAnsi="Times New Roman"/>
          <w:sz w:val="24"/>
          <w:szCs w:val="24"/>
          <w:lang w:val="en-US"/>
        </w:rPr>
        <w:t>Worth</w:t>
      </w:r>
      <w:proofErr w:type="gramEnd"/>
      <w:r w:rsidRPr="00571340">
        <w:rPr>
          <w:rFonts w:ascii="Times New Roman" w:hAnsi="Times New Roman"/>
          <w:sz w:val="24"/>
          <w:szCs w:val="24"/>
          <w:lang w:val="en-US"/>
        </w:rPr>
        <w:t xml:space="preserve"> Publishers, 2009</w:t>
      </w:r>
      <w:r w:rsidRPr="00571340">
        <w:rPr>
          <w:rFonts w:ascii="Times New Roman" w:hAnsi="Times New Roman"/>
          <w:sz w:val="24"/>
          <w:szCs w:val="24"/>
        </w:rPr>
        <w:t>.</w:t>
      </w:r>
    </w:p>
    <w:p w14:paraId="4E1D2C7C" w14:textId="77777777" w:rsidR="00575F5B" w:rsidRDefault="00575F5B" w:rsidP="00575F5B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71340">
        <w:rPr>
          <w:rFonts w:ascii="Times New Roman" w:hAnsi="Times New Roman"/>
          <w:sz w:val="24"/>
          <w:szCs w:val="24"/>
          <w:lang w:val="en-US"/>
        </w:rPr>
        <w:t>Krugman</w:t>
      </w:r>
      <w:proofErr w:type="spellEnd"/>
      <w:r w:rsidRPr="00571340">
        <w:rPr>
          <w:rFonts w:ascii="Times New Roman" w:hAnsi="Times New Roman"/>
          <w:sz w:val="24"/>
          <w:szCs w:val="24"/>
          <w:lang w:val="en-US"/>
        </w:rPr>
        <w:t xml:space="preserve">, Paul, and Maurice </w:t>
      </w:r>
      <w:proofErr w:type="spellStart"/>
      <w:r w:rsidRPr="00571340">
        <w:rPr>
          <w:rFonts w:ascii="Times New Roman" w:hAnsi="Times New Roman"/>
          <w:sz w:val="24"/>
          <w:szCs w:val="24"/>
          <w:lang w:val="en-US"/>
        </w:rPr>
        <w:t>Obstfeld</w:t>
      </w:r>
      <w:proofErr w:type="spellEnd"/>
      <w:r w:rsidRPr="00571340">
        <w:rPr>
          <w:rFonts w:ascii="Times New Roman" w:hAnsi="Times New Roman"/>
          <w:sz w:val="24"/>
          <w:szCs w:val="24"/>
          <w:lang w:val="en-US"/>
        </w:rPr>
        <w:t>. </w:t>
      </w:r>
      <w:r w:rsidRPr="00571340">
        <w:rPr>
          <w:rStyle w:val="ab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International Economics: Theory and Policy (</w:t>
      </w:r>
      <w:proofErr w:type="gramStart"/>
      <w:r w:rsidRPr="00571340">
        <w:rPr>
          <w:rStyle w:val="ab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6th</w:t>
      </w:r>
      <w:proofErr w:type="gramEnd"/>
      <w:r w:rsidRPr="00571340">
        <w:rPr>
          <w:rStyle w:val="ab"/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Edition)</w:t>
      </w:r>
      <w:r w:rsidRPr="00571340">
        <w:rPr>
          <w:rFonts w:ascii="Times New Roman" w:hAnsi="Times New Roman"/>
          <w:sz w:val="24"/>
          <w:szCs w:val="24"/>
          <w:lang w:val="en-US"/>
        </w:rPr>
        <w:t xml:space="preserve">. Addison Wesley, 2003. </w:t>
      </w:r>
    </w:p>
    <w:p w14:paraId="50406D6F" w14:textId="77777777" w:rsidR="00575F5B" w:rsidRPr="00571340" w:rsidRDefault="00575F5B" w:rsidP="00575F5B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</w:p>
    <w:p w14:paraId="52B313BD" w14:textId="77777777" w:rsidR="00AE6D62" w:rsidRPr="00452A18" w:rsidRDefault="00AE6D62" w:rsidP="00D15FDC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92063" w14:textId="77777777" w:rsidR="00DB216E" w:rsidRDefault="006C36C7" w:rsidP="00D15FDC">
      <w:pPr>
        <w:pStyle w:val="ConsPlusNormal"/>
        <w:numPr>
          <w:ilvl w:val="0"/>
          <w:numId w:val="7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682C50ED" w14:textId="77777777" w:rsidR="00DB216E" w:rsidRPr="00452A18" w:rsidRDefault="00DB216E" w:rsidP="00D15FDC">
      <w:pPr>
        <w:pStyle w:val="ConsPlusNormal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98192" w14:textId="77777777" w:rsidR="00DB2EC7" w:rsidRPr="00452A18" w:rsidRDefault="00DB2EC7" w:rsidP="00D15FD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5E5C7FF9" w14:textId="77777777" w:rsidR="00DB2EC7" w:rsidRPr="00452A18" w:rsidRDefault="00D15FDC" w:rsidP="00D15FDC">
      <w:pPr>
        <w:pStyle w:val="ConsPlusNormal"/>
        <w:numPr>
          <w:ilvl w:val="0"/>
          <w:numId w:val="10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B2EC7" w:rsidRPr="00452A18">
        <w:rPr>
          <w:rFonts w:ascii="Times New Roman" w:hAnsi="Times New Roman" w:cs="Times New Roman"/>
          <w:sz w:val="28"/>
          <w:szCs w:val="28"/>
        </w:rPr>
        <w:t>оиска</w:t>
      </w:r>
      <w:proofErr w:type="gramEnd"/>
      <w:r w:rsidR="00DB2EC7" w:rsidRPr="00452A18">
        <w:rPr>
          <w:rFonts w:ascii="Times New Roman" w:hAnsi="Times New Roman" w:cs="Times New Roman"/>
          <w:sz w:val="28"/>
          <w:szCs w:val="28"/>
        </w:rPr>
        <w:t xml:space="preserve">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1DA66DAB" w14:textId="77777777" w:rsidR="00DB2EC7" w:rsidRPr="00452A18" w:rsidRDefault="00D15FDC" w:rsidP="00D15FDC">
      <w:pPr>
        <w:pStyle w:val="ConsPlusNormal"/>
        <w:numPr>
          <w:ilvl w:val="0"/>
          <w:numId w:val="10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DB2EC7" w:rsidRPr="00452A18">
        <w:rPr>
          <w:rFonts w:ascii="Times New Roman" w:hAnsi="Times New Roman" w:cs="Times New Roman"/>
          <w:sz w:val="28"/>
          <w:szCs w:val="28"/>
        </w:rPr>
        <w:t>спользования</w:t>
      </w:r>
      <w:proofErr w:type="gramEnd"/>
      <w:r w:rsidR="00DB2EC7" w:rsidRPr="00452A18">
        <w:rPr>
          <w:rFonts w:ascii="Times New Roman" w:hAnsi="Times New Roman" w:cs="Times New Roman"/>
          <w:sz w:val="28"/>
          <w:szCs w:val="28"/>
        </w:rPr>
        <w:t xml:space="preserve"> современных мультимедийных средств для выполнения и представления результатов самостоятельной и групповой работы;</w:t>
      </w:r>
    </w:p>
    <w:p w14:paraId="14C9F66A" w14:textId="77777777" w:rsidR="00DB2EC7" w:rsidRPr="00452A18" w:rsidRDefault="00D15FDC" w:rsidP="00D15FDC">
      <w:pPr>
        <w:pStyle w:val="ConsPlusNormal"/>
        <w:numPr>
          <w:ilvl w:val="0"/>
          <w:numId w:val="10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B2EC7" w:rsidRPr="00452A18">
        <w:rPr>
          <w:rFonts w:ascii="Times New Roman" w:hAnsi="Times New Roman" w:cs="Times New Roman"/>
          <w:sz w:val="28"/>
          <w:szCs w:val="28"/>
        </w:rPr>
        <w:t>формления</w:t>
      </w:r>
      <w:proofErr w:type="gramEnd"/>
      <w:r w:rsidR="00DB2EC7" w:rsidRPr="00452A18">
        <w:rPr>
          <w:rFonts w:ascii="Times New Roman" w:hAnsi="Times New Roman" w:cs="Times New Roman"/>
          <w:sz w:val="28"/>
          <w:szCs w:val="28"/>
        </w:rPr>
        <w:t xml:space="preserve"> цитирования и библиографического описания используемых в письменных работах источников в соответствии с требования ГОСТ и стандартами академической этики.</w:t>
      </w:r>
    </w:p>
    <w:p w14:paraId="22FF0A50" w14:textId="77777777" w:rsidR="006C36C7" w:rsidRPr="00452A18" w:rsidRDefault="006C36C7" w:rsidP="00D15FDC">
      <w:pPr>
        <w:ind w:firstLine="284"/>
        <w:rPr>
          <w:sz w:val="28"/>
          <w:szCs w:val="28"/>
        </w:rPr>
      </w:pPr>
    </w:p>
    <w:sectPr w:rsidR="006C36C7" w:rsidRPr="0045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25pt;height:20.25pt" o:bullet="t">
        <v:imagedata r:id="rId1" o:title=""/>
      </v:shape>
    </w:pict>
  </w:numPicBullet>
  <w:numPicBullet w:numPicBulletId="1">
    <w:pict>
      <v:shape id="_x0000_i1033" type="#_x0000_t75" style="width:9.75pt;height:11.25pt" o:bullet="t">
        <v:imagedata r:id="rId2" o:title=""/>
      </v:shape>
    </w:pict>
  </w:numPicBullet>
  <w:numPicBullet w:numPicBulletId="2">
    <w:pict>
      <v:shape id="_x0000_i1034" type="#_x0000_t75" style="width:23.25pt;height:20.25pt" o:bullet="t">
        <v:imagedata r:id="rId3" o:title=""/>
      </v:shape>
    </w:pict>
  </w:numPicBullet>
  <w:abstractNum w:abstractNumId="0">
    <w:nsid w:val="FFFFFF1D"/>
    <w:multiLevelType w:val="multilevel"/>
    <w:tmpl w:val="6CEAB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4920C3"/>
    <w:multiLevelType w:val="hybridMultilevel"/>
    <w:tmpl w:val="007A9E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F77F5"/>
    <w:multiLevelType w:val="hybridMultilevel"/>
    <w:tmpl w:val="8F4E077C"/>
    <w:lvl w:ilvl="0" w:tplc="655CF7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2940BE"/>
    <w:multiLevelType w:val="hybridMultilevel"/>
    <w:tmpl w:val="E98C66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DE1B63"/>
    <w:multiLevelType w:val="hybridMultilevel"/>
    <w:tmpl w:val="DC564874"/>
    <w:lvl w:ilvl="0" w:tplc="EDC424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713C56"/>
    <w:multiLevelType w:val="hybridMultilevel"/>
    <w:tmpl w:val="F606E3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03574B"/>
    <w:multiLevelType w:val="hybridMultilevel"/>
    <w:tmpl w:val="872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A3718"/>
    <w:multiLevelType w:val="hybridMultilevel"/>
    <w:tmpl w:val="56D6D3F0"/>
    <w:lvl w:ilvl="0" w:tplc="A20C52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AD55741"/>
    <w:multiLevelType w:val="hybridMultilevel"/>
    <w:tmpl w:val="27648572"/>
    <w:lvl w:ilvl="0" w:tplc="E07A3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2329E9"/>
    <w:multiLevelType w:val="multilevel"/>
    <w:tmpl w:val="C2DCF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42C2736"/>
    <w:multiLevelType w:val="hybridMultilevel"/>
    <w:tmpl w:val="A38A51CC"/>
    <w:lvl w:ilvl="0" w:tplc="67848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767E2"/>
    <w:multiLevelType w:val="hybridMultilevel"/>
    <w:tmpl w:val="3C8E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770EE0"/>
    <w:multiLevelType w:val="hybridMultilevel"/>
    <w:tmpl w:val="A2E6CA12"/>
    <w:lvl w:ilvl="0" w:tplc="847AAA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20"/>
  </w:num>
  <w:num w:numId="6">
    <w:abstractNumId w:val="18"/>
  </w:num>
  <w:num w:numId="7">
    <w:abstractNumId w:val="13"/>
  </w:num>
  <w:num w:numId="8">
    <w:abstractNumId w:val="12"/>
  </w:num>
  <w:num w:numId="9">
    <w:abstractNumId w:val="16"/>
  </w:num>
  <w:num w:numId="10">
    <w:abstractNumId w:val="1"/>
  </w:num>
  <w:num w:numId="11">
    <w:abstractNumId w:val="19"/>
  </w:num>
  <w:num w:numId="12">
    <w:abstractNumId w:val="9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  <w:num w:numId="17">
    <w:abstractNumId w:val="3"/>
  </w:num>
  <w:num w:numId="18">
    <w:abstractNumId w:val="15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4C"/>
    <w:rsid w:val="0007213B"/>
    <w:rsid w:val="000D7391"/>
    <w:rsid w:val="000F36A4"/>
    <w:rsid w:val="00101DE7"/>
    <w:rsid w:val="0011073D"/>
    <w:rsid w:val="00113519"/>
    <w:rsid w:val="001B4B36"/>
    <w:rsid w:val="001E1671"/>
    <w:rsid w:val="001E57D8"/>
    <w:rsid w:val="002A5127"/>
    <w:rsid w:val="00340962"/>
    <w:rsid w:val="00346D7C"/>
    <w:rsid w:val="0040279F"/>
    <w:rsid w:val="00452A18"/>
    <w:rsid w:val="00462532"/>
    <w:rsid w:val="00466C9E"/>
    <w:rsid w:val="00476C52"/>
    <w:rsid w:val="004A467D"/>
    <w:rsid w:val="004B727D"/>
    <w:rsid w:val="004C7D28"/>
    <w:rsid w:val="004E287E"/>
    <w:rsid w:val="0052513E"/>
    <w:rsid w:val="0056646A"/>
    <w:rsid w:val="00575F5B"/>
    <w:rsid w:val="00596987"/>
    <w:rsid w:val="005B5283"/>
    <w:rsid w:val="005F0859"/>
    <w:rsid w:val="006B4F08"/>
    <w:rsid w:val="006C36C7"/>
    <w:rsid w:val="006D6132"/>
    <w:rsid w:val="006F0BCD"/>
    <w:rsid w:val="0070561F"/>
    <w:rsid w:val="0078775E"/>
    <w:rsid w:val="00832C2E"/>
    <w:rsid w:val="00846AC6"/>
    <w:rsid w:val="00856BFC"/>
    <w:rsid w:val="0089204B"/>
    <w:rsid w:val="008A3F4C"/>
    <w:rsid w:val="008E5FF0"/>
    <w:rsid w:val="00950732"/>
    <w:rsid w:val="009B11D6"/>
    <w:rsid w:val="009C168F"/>
    <w:rsid w:val="009D6FE7"/>
    <w:rsid w:val="00A46157"/>
    <w:rsid w:val="00A5581A"/>
    <w:rsid w:val="00A6783C"/>
    <w:rsid w:val="00A706DE"/>
    <w:rsid w:val="00AE6D62"/>
    <w:rsid w:val="00BA5F39"/>
    <w:rsid w:val="00C01610"/>
    <w:rsid w:val="00C30EBE"/>
    <w:rsid w:val="00C4753C"/>
    <w:rsid w:val="00C5693F"/>
    <w:rsid w:val="00CF3BA5"/>
    <w:rsid w:val="00D15FDC"/>
    <w:rsid w:val="00D35858"/>
    <w:rsid w:val="00D46DEF"/>
    <w:rsid w:val="00D51DF6"/>
    <w:rsid w:val="00DB216E"/>
    <w:rsid w:val="00DB2EC7"/>
    <w:rsid w:val="00DC4CC7"/>
    <w:rsid w:val="00E209FD"/>
    <w:rsid w:val="00E2219D"/>
    <w:rsid w:val="00E52830"/>
    <w:rsid w:val="00E6168D"/>
    <w:rsid w:val="00E64251"/>
    <w:rsid w:val="00F12012"/>
    <w:rsid w:val="00F33BDE"/>
    <w:rsid w:val="00F3490D"/>
    <w:rsid w:val="00FB54B5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E6D26"/>
  <w15:docId w15:val="{1D4CFF86-DE59-482A-8793-688DE03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C36C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C36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5B5283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6168D"/>
    <w:pPr>
      <w:suppressAutoHyphens/>
      <w:ind w:firstLine="709"/>
      <w:jc w:val="both"/>
    </w:pPr>
    <w:rPr>
      <w:lang w:eastAsia="zh-CN"/>
    </w:rPr>
  </w:style>
  <w:style w:type="character" w:customStyle="1" w:styleId="a6">
    <w:name w:val="Основной текст с отступом Знак"/>
    <w:link w:val="a5"/>
    <w:locked/>
    <w:rsid w:val="00E6168D"/>
    <w:rPr>
      <w:sz w:val="24"/>
      <w:szCs w:val="24"/>
      <w:lang w:val="ru-RU" w:eastAsia="zh-CN" w:bidi="ar-SA"/>
    </w:rPr>
  </w:style>
  <w:style w:type="paragraph" w:customStyle="1" w:styleId="1">
    <w:name w:val="Абзац списка1"/>
    <w:basedOn w:val="a"/>
    <w:rsid w:val="00E6168D"/>
    <w:pPr>
      <w:suppressAutoHyphens/>
      <w:spacing w:after="200"/>
      <w:ind w:left="720"/>
    </w:pPr>
    <w:rPr>
      <w:lang w:eastAsia="zh-CN"/>
    </w:rPr>
  </w:style>
  <w:style w:type="character" w:styleId="a7">
    <w:name w:val="Hyperlink"/>
    <w:rsid w:val="009B11D6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9B11D6"/>
    <w:pPr>
      <w:suppressAutoHyphens/>
      <w:ind w:left="720"/>
    </w:pPr>
    <w:rPr>
      <w:lang w:eastAsia="zh-CN"/>
    </w:rPr>
  </w:style>
  <w:style w:type="paragraph" w:styleId="a8">
    <w:name w:val="List Paragraph"/>
    <w:basedOn w:val="a"/>
    <w:uiPriority w:val="34"/>
    <w:qFormat/>
    <w:rsid w:val="008920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89204B"/>
    <w:rPr>
      <w:rFonts w:ascii="Calibri" w:eastAsia="Calibri" w:hAnsi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75F5B"/>
    <w:rPr>
      <w:color w:val="808080"/>
    </w:rPr>
  </w:style>
  <w:style w:type="character" w:customStyle="1" w:styleId="nowrap">
    <w:name w:val="nowrap"/>
    <w:basedOn w:val="a0"/>
    <w:rsid w:val="00575F5B"/>
  </w:style>
  <w:style w:type="character" w:styleId="ab">
    <w:name w:val="Emphasis"/>
    <w:basedOn w:val="a0"/>
    <w:uiPriority w:val="20"/>
    <w:qFormat/>
    <w:rsid w:val="00575F5B"/>
    <w:rPr>
      <w:i/>
      <w:iCs/>
    </w:rPr>
  </w:style>
  <w:style w:type="paragraph" w:styleId="ac">
    <w:name w:val="Normal (Web)"/>
    <w:basedOn w:val="a"/>
    <w:rsid w:val="0070561F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70561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rsid w:val="007056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locked/>
    <w:rsid w:val="0070561F"/>
    <w:rPr>
      <w:b/>
      <w:bCs/>
      <w:color w:val="000000"/>
      <w:spacing w:val="-2"/>
      <w:sz w:val="28"/>
      <w:szCs w:val="28"/>
      <w:shd w:val="clear" w:color="auto" w:fill="FFFFFF"/>
    </w:rPr>
  </w:style>
  <w:style w:type="paragraph" w:styleId="af">
    <w:name w:val="Balloon Text"/>
    <w:basedOn w:val="a"/>
    <w:link w:val="af0"/>
    <w:rsid w:val="00F33BDE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rsid w:val="00F33BD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11451</CharactersWithSpaces>
  <SharedDoc>false</SharedDoc>
  <HLinks>
    <vt:vector size="18" baseType="variant"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http://ptlab.mccme.ru/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http://new.math.msu.su/department/probab/olimpia/olimpia.htm</vt:lpwstr>
      </vt:variant>
      <vt:variant>
        <vt:lpwstr/>
      </vt:variant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https://www.kaggle.com/c/titanic/data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dell</dc:creator>
  <cp:keywords/>
  <cp:lastModifiedBy>Величко Виктория Сергеевна</cp:lastModifiedBy>
  <cp:revision>4</cp:revision>
  <dcterms:created xsi:type="dcterms:W3CDTF">2019-01-29T10:34:00Z</dcterms:created>
  <dcterms:modified xsi:type="dcterms:W3CDTF">2019-02-01T11:37:00Z</dcterms:modified>
</cp:coreProperties>
</file>