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9D" w:rsidRPr="00FF6689" w:rsidRDefault="00BB5F9D" w:rsidP="00BB5F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BB5F9D" w:rsidRPr="00C93A31" w:rsidTr="000211A3">
        <w:tc>
          <w:tcPr>
            <w:tcW w:w="5778" w:type="dxa"/>
          </w:tcPr>
          <w:p w:rsidR="00BB5F9D" w:rsidRPr="00FE0860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B5F9D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B5F9D" w:rsidRPr="00C93A31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BB5F9D" w:rsidRPr="00C93A31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:rsidR="00BB5F9D" w:rsidRPr="00C93A31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BB5F9D" w:rsidRPr="00C93A31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BB5F9D" w:rsidRPr="00C93A31" w:rsidRDefault="00BB5F9D" w:rsidP="000211A3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BB5F9D" w:rsidRPr="00C93A31" w:rsidRDefault="00BB5F9D" w:rsidP="000211A3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BB5F9D" w:rsidRPr="00C93A31" w:rsidRDefault="00BB5F9D" w:rsidP="000211A3">
            <w:pPr>
              <w:contextualSpacing/>
              <w:rPr>
                <w:sz w:val="26"/>
                <w:szCs w:val="26"/>
              </w:rPr>
            </w:pPr>
          </w:p>
          <w:p w:rsidR="00BB5F9D" w:rsidRPr="00C93A31" w:rsidRDefault="00BB5F9D" w:rsidP="000211A3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BB5F9D" w:rsidRPr="00FF6689" w:rsidRDefault="009236FF" w:rsidP="000211A3">
            <w:pPr>
              <w:ind w:firstLine="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189</w:t>
            </w: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B5F9D" w:rsidRPr="00E61F37" w:rsidRDefault="00BB5F9D" w:rsidP="000211A3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BB5F9D" w:rsidRPr="00C93A31" w:rsidRDefault="00BB5F9D" w:rsidP="00BB5F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5F9D" w:rsidRDefault="00BB5F9D" w:rsidP="00BB5F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5F9D" w:rsidRDefault="00BB5F9D" w:rsidP="00BB5F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5F9D" w:rsidRDefault="00BB5F9D" w:rsidP="00BB5F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5F9D" w:rsidRDefault="00BB5F9D" w:rsidP="00BB5F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BB5F9D" w:rsidRPr="007C12C3" w:rsidRDefault="00BB5F9D" w:rsidP="00BB5F9D">
      <w:pPr>
        <w:pStyle w:val="a3"/>
        <w:rPr>
          <w:sz w:val="26"/>
          <w:szCs w:val="26"/>
        </w:rPr>
      </w:pPr>
      <w:r w:rsidRPr="007C12C3">
        <w:rPr>
          <w:sz w:val="26"/>
          <w:szCs w:val="26"/>
        </w:rPr>
        <w:t>«Современная лингвистика»</w:t>
      </w: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5F9D" w:rsidRPr="00C93A31" w:rsidRDefault="00BB5F9D" w:rsidP="00BB5F9D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5F9D" w:rsidRPr="007C12C3" w:rsidRDefault="00BB5F9D" w:rsidP="00BB5F9D">
      <w:pPr>
        <w:spacing w:after="16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12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Илья Юрьевич </w:t>
      </w:r>
      <w:proofErr w:type="spellStart"/>
      <w:r w:rsidRPr="007C12C3">
        <w:rPr>
          <w:rFonts w:ascii="Times New Roman" w:eastAsia="Times New Roman" w:hAnsi="Times New Roman" w:cs="Times New Roman"/>
          <w:sz w:val="28"/>
          <w:szCs w:val="28"/>
          <w:u w:val="single"/>
        </w:rPr>
        <w:t>Чечуро</w:t>
      </w:r>
      <w:proofErr w:type="spellEnd"/>
    </w:p>
    <w:p w:rsidR="00BB5F9D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5F9D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5F9D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5F9D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5F9D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5F9D" w:rsidRPr="00736DFA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5F9D" w:rsidRPr="00736DFA" w:rsidRDefault="00BB5F9D" w:rsidP="00BB5F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1CC0" w:rsidRDefault="00A21CC0"/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CC0" w:rsidRDefault="00BB5F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Содержание учебного предмета</w:t>
      </w:r>
    </w:p>
    <w:p w:rsidR="00A21CC0" w:rsidRDefault="00BB5F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курса «Языковое разнообразия» слушателям будет дано представление о генетической классификации, ареальном распределении и базовых типологических характеристиках современных языков человеческого общения с экскурсами в их историю, а также вопросы языковой ситуации в современном мире, языковой политики, социального варьирования языков. Курс подразделяется на четыре блока:</w:t>
      </w:r>
    </w:p>
    <w:p w:rsidR="00A21CC0" w:rsidRDefault="00BB5F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Краткая история предков современного человека (предшествующие виды) и его расселения в ойкумене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Гипотезы о происхождении языка; проблема «моногенеза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полигенеза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Изменчивость языка; характер и причины языковых изменений. Сравнительно-историческое языкознание: методы, задачи. Понятие о родословном древе языков (и альтернативные схемы); понятие языковой семьи, группы,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макросемьи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праязыка; проблема языков-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изолятов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«смешанных» языков.</w:t>
      </w:r>
    </w:p>
    <w:p w:rsidR="00A21CC0" w:rsidRDefault="00BB5F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Общее понятие о типологической классификации языков. Языковые ареалы. Понятие языкового союза. Общественные функции языков. Мировые и региональные языки. Социальные роли языков. Вариативность языка и формы его существования. Понятие о литературном языке, роль письменности; диалекты, наречия, говоры. Билингвизм,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диглоссия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субстрат и суперстрат, койне.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Пиджины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креольские языки. Социальное варьирование языка.</w:t>
      </w:r>
    </w:p>
    <w:p w:rsidR="00A21CC0" w:rsidRDefault="00BB5F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Языковая карта мира; количество языков в мире. Обзор основных языковых ареалов (Южная и Центральная Африка, Северная Африка и Ближний Восток, Центральная и Южная Азия, Китай и Юго-Восточная Азия, Океания, Австралия, Европа и Кавказ, Северная Азия, Северная и Центральная Америка, Южная Америка):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особенности.</w:t>
      </w:r>
    </w:p>
    <w:p w:rsidR="00A21CC0" w:rsidRDefault="00BB5F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Языковая ситуация в современном мире. Глобализация,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постколониализм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Язык и Интернет, язык Интернета. Исчезновение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ревитализация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языков, языковая политика в разных государствах; малые языки России. Жестовые языки. Искусственные языки.</w:t>
      </w:r>
    </w:p>
    <w:p w:rsidR="00A21CC0" w:rsidRDefault="00BB5F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Рекомендованная литература по курсу включает:</w:t>
      </w:r>
    </w:p>
    <w:p w:rsidR="00A21CC0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В. И. Беликов, Л. П. Крысин. </w:t>
      </w:r>
      <w:r>
        <w:rPr>
          <w:rFonts w:ascii="Times New Roman" w:eastAsia="Times New Roman" w:hAnsi="Times New Roman" w:cs="Times New Roman"/>
          <w:sz w:val="24"/>
          <w:szCs w:val="24"/>
        </w:rPr>
        <w:t>Социолингвистика. М.: Издательство РГГУ, 2001.</w:t>
      </w:r>
    </w:p>
    <w:p w:rsidR="00A21CC0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С. А. Бурлак.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Происхождение языка: Факты, исследования, гипотезы.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:rsidR="00A21CC0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Н. Б.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Вахтин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Е. В. Головко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Социолингвистика и социология языка: Учебное пособие.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Европейского университета в Санкт-Петербурге, 2004.</w:t>
      </w:r>
    </w:p>
    <w:p w:rsidR="00A21CC0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В. А.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Плунгян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Почему языки такие разные? М.: АСТ-ПРЕСС КНИГА, 2012.</w:t>
      </w:r>
    </w:p>
    <w:p w:rsidR="00A21CC0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Г. С. Старостин, А. В. Дыбо, А. Ю.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Милитарёв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И. И.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Пейрос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Е. Я.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Сатановский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 истокам языкового разнообразия: Десять бесед о сравнительно-историческом языкознании. М.: Издательский дом «Дело»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:rsidR="00A21CC0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И. Фридрих</w:t>
      </w:r>
      <w:r>
        <w:rPr>
          <w:rFonts w:ascii="Times New Roman" w:eastAsia="Times New Roman" w:hAnsi="Times New Roman" w:cs="Times New Roman"/>
          <w:sz w:val="24"/>
          <w:szCs w:val="24"/>
        </w:rPr>
        <w:t>. История письма. М.: Наука, 1979.</w:t>
      </w:r>
    </w:p>
    <w:p w:rsidR="00A21CC0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Серия «Языки мира»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1CC0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Уральские языки. М.: Наука, 1993.</w:t>
      </w:r>
    </w:p>
    <w:p w:rsidR="00A21CC0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Тюркские языки.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Индрик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1997.</w:t>
      </w:r>
    </w:p>
    <w:p w:rsidR="00A21CC0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Палеоазиатские языки.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Индрик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1997.</w:t>
      </w:r>
    </w:p>
    <w:p w:rsidR="00A21CC0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Монгольские языки. Тунгусо-маньчжурские языки. Японский язык. Корейский язык.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Индрик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1997.</w:t>
      </w:r>
    </w:p>
    <w:p w:rsidR="00A21CC0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Иранские языки. I. Юго-западные иранские языки.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Индрик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1997.</w:t>
      </w:r>
    </w:p>
    <w:p w:rsidR="00A21CC0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Дардские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нуристанские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языки.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Индрик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:rsidR="00A21CC0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Иранские языки. II. Северо-западные иранские языки.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Индрик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:rsidR="00A21CC0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Иранские языки. III.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Восточноиранские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языки.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Индрик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:rsidR="00A21CC0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Кавказские языки.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:rsidR="00A21CC0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Германские языки. Кельтские языки.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A21CC0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Романские языки.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A21CC0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Индоарийские языки древнего и среднего периодов.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A21CC0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Славянские языки.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Аcadеmia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2006.</w:t>
      </w:r>
    </w:p>
    <w:p w:rsidR="00A21CC0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Балтийские языки.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2006.</w:t>
      </w:r>
    </w:p>
    <w:p w:rsidR="00A21CC0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Семитские языки. Аккадский язык.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Северозападносемитские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языки.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2009.</w:t>
      </w:r>
    </w:p>
    <w:p w:rsidR="00A21CC0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Древние реликтовые языки Передней Азии.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:rsidR="00A21CC0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Новые индоарийские языки.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:rsidR="00A21CC0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Семитские языки.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Эфиосемитские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языки.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2013.</w:t>
      </w:r>
    </w:p>
    <w:p w:rsidR="00A21CC0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Дравидийские языки.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2013.</w:t>
      </w:r>
    </w:p>
    <w:p w:rsidR="00A21CC0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Реликтовые индоевропейские языки Передней и Центральной Азии.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2013.</w:t>
      </w:r>
    </w:p>
    <w:p w:rsidR="00A21CC0" w:rsidRPr="00BB5F9D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5F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David Crystal</w:t>
      </w:r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English as a global language. </w:t>
      </w:r>
      <w:proofErr w:type="gramStart"/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BB5F9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proofErr w:type="gramEnd"/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>edn</w:t>
      </w:r>
      <w:proofErr w:type="spellEnd"/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Cambridge: CUP, 2003. </w:t>
      </w:r>
    </w:p>
    <w:p w:rsidR="00A21CC0" w:rsidRPr="00BB5F9D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5F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David Crystal</w:t>
      </w:r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>. Language and the Internet. Cambridge: CUP, 2001</w:t>
      </w:r>
    </w:p>
    <w:p w:rsidR="00A21CC0" w:rsidRPr="00BB5F9D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5F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David Crystal</w:t>
      </w:r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>. Language death. Cambridge: CUP, 2000.</w:t>
      </w:r>
    </w:p>
    <w:p w:rsidR="00A21CC0" w:rsidRPr="00BB5F9D" w:rsidRDefault="00A21C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1CC0" w:rsidRPr="00BB5F9D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Личностные,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предметные результаты освоения учебного предмета</w:t>
      </w:r>
    </w:p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CC0" w:rsidRDefault="00BB5F9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Воспитание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 и демократических ценностей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многонационального российского общества; воспитание чувства ответственности и долга перед Родиной;</w:t>
      </w: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Смысловое чтение;</w:t>
      </w: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системами.</w:t>
      </w:r>
    </w:p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Предметные:</w:t>
      </w:r>
    </w:p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(Филология)</w:t>
      </w:r>
    </w:p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Русский язык</w:t>
      </w:r>
    </w:p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ответственности за языковую культуру как общечеловеческую ценность.</w:t>
      </w:r>
    </w:p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Литература</w:t>
      </w:r>
    </w:p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Иностранный язык</w:t>
      </w:r>
    </w:p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формирование дружелюбного и толерантного отношения к ценностям иных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(Общественно-научные предметы)</w:t>
      </w:r>
    </w:p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История</w:t>
      </w:r>
    </w:p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многоконфессиональном Российском государстве.</w:t>
      </w:r>
    </w:p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Обществознание</w:t>
      </w:r>
    </w:p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развитие социального кругозора и формирование познавательного интереса к изучению общественных дисциплин.</w:t>
      </w:r>
    </w:p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География</w:t>
      </w:r>
    </w:p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A21CC0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A21CC0" w:rsidRDefault="00A2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CC0" w:rsidRDefault="00A21C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CC0" w:rsidRDefault="00BB5F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Тематическое планирование с указанием количества часов, </w:t>
      </w:r>
    </w:p>
    <w:p w:rsidR="00A21CC0" w:rsidRDefault="00BB5F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отводимых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на освоение каждой темы</w:t>
      </w:r>
    </w:p>
    <w:p w:rsidR="00A21CC0" w:rsidRDefault="00A2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110"/>
        <w:gridCol w:w="2393"/>
        <w:gridCol w:w="2393"/>
      </w:tblGrid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Контрольные виды деятельности констатирующего типа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Вводные замечания. Обзор курса. Краткая история предков современного человека (предшествующие виды) и его расселения в ойкумене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Africa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Гипотезы о происхождении языка; проблема «моногенеза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полигенеза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A21CC0" w:rsidRDefault="00A21C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Изменчивость языка; характер и причины языковых изменений. Сравнительно-историческое языкознание: методы, задачи.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A21C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Понятие о родословном древе языков (и альтернативные схемы); понятие языковой семьи, группы,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макросемьи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праязыка; проблема языков-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изолятов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«смешанных» языков.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A21C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понятие о типологической классификации языков.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Языковая карта мира; количество языков в мире. Языковые ареалы. Понятие языкового союза.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тестирование по темам 2–4.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Общественные функции языков. Мировые и региональные языки. Социальные роли языков.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A21CC0">
            <w:pPr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Вариативность языка и формы его существования. Понятие о литературном языке, роль письменности; диалекты, наречия, говоры. Социальное варьирование языка.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Билингвизм,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диглоссия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lingua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franca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субстрат и суперстрат, койне.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A21C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особенности: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Центральная Африка.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тестирование по темам 5–8.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 Северная Африка и Ближний Восток.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Центральная и Южная Азия.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Китай и Юго-Восточная Азия.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Океания.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Обзор основных языковых ареалов: основные особенности истории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Австралия.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Европа и Кавказ.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Северная Азия.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особенности: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Центральная Америка.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Южная Америка.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по теме.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Языковая ситуация в современном мире. Глобализация,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постколониализм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Язык и Интернет, язык Интернета.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по темам 1–17.</w:t>
            </w:r>
          </w:p>
        </w:tc>
      </w:tr>
      <w:tr w:rsidR="00A21CC0">
        <w:tc>
          <w:tcPr>
            <w:tcW w:w="675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10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Исчезновение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ревитализация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языков, языковая политика в разных государствах; малые языки России. Жестовые языки. Искусственные языки.</w:t>
            </w:r>
          </w:p>
        </w:tc>
        <w:tc>
          <w:tcPr>
            <w:tcW w:w="2393" w:type="dxa"/>
          </w:tcPr>
          <w:p w:rsidR="00A21CC0" w:rsidRDefault="00BB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21CC0" w:rsidRDefault="00A21C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4749">
        <w:tc>
          <w:tcPr>
            <w:tcW w:w="675" w:type="dxa"/>
          </w:tcPr>
          <w:p w:rsidR="00E24749" w:rsidRDefault="00E247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E24749" w:rsidRDefault="00E247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393" w:type="dxa"/>
          </w:tcPr>
          <w:p w:rsidR="00E24749" w:rsidRDefault="00E247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393" w:type="dxa"/>
          </w:tcPr>
          <w:p w:rsidR="00E24749" w:rsidRDefault="00E2474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1CC0" w:rsidRDefault="00A2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A9D" w:rsidRDefault="00714A9D" w:rsidP="00714A9D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14A9D" w:rsidRDefault="00714A9D" w:rsidP="00714A9D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GoBack"/>
      <w:bookmarkEnd w:id="1"/>
    </w:p>
    <w:p w:rsidR="00BB5F9D" w:rsidRPr="00BB5F9D" w:rsidRDefault="00BB5F9D" w:rsidP="00BB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F9D">
        <w:rPr>
          <w:rFonts w:ascii="Times New Roman" w:eastAsia="Times New Roman" w:hAnsi="Times New Roman" w:cs="Times New Roman"/>
          <w:sz w:val="24"/>
          <w:szCs w:val="24"/>
        </w:rPr>
        <w:t>1. Львова С.И., Львов В.В. Русский язык (базовый и углублённый уровни).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BB5F9D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</w:p>
    <w:p w:rsidR="00BB5F9D" w:rsidRDefault="00BB5F9D" w:rsidP="00BB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5F9D">
        <w:rPr>
          <w:rFonts w:ascii="Times New Roman" w:eastAsia="Times New Roman" w:hAnsi="Times New Roman" w:cs="Times New Roman"/>
          <w:sz w:val="24"/>
          <w:szCs w:val="24"/>
        </w:rPr>
        <w:t>М:.</w:t>
      </w:r>
      <w:proofErr w:type="gramEnd"/>
      <w:r w:rsidRPr="00BB5F9D">
        <w:rPr>
          <w:rFonts w:ascii="Times New Roman" w:eastAsia="Times New Roman" w:hAnsi="Times New Roman" w:cs="Times New Roman"/>
          <w:sz w:val="24"/>
          <w:szCs w:val="24"/>
        </w:rPr>
        <w:t xml:space="preserve"> ООО «ИОЦ МНЕМОЗИНА»</w:t>
      </w:r>
    </w:p>
    <w:sectPr w:rsidR="00BB5F9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C0"/>
    <w:rsid w:val="00714A9D"/>
    <w:rsid w:val="007C12C3"/>
    <w:rsid w:val="009236FF"/>
    <w:rsid w:val="00A21CC0"/>
    <w:rsid w:val="00BB5F9D"/>
    <w:rsid w:val="00E2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A0FB5-69DF-534B-9AAA-1FA54990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B5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Название Знак"/>
    <w:basedOn w:val="a0"/>
    <w:link w:val="a3"/>
    <w:rsid w:val="00BB5F9D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</w:rPr>
  </w:style>
  <w:style w:type="paragraph" w:styleId="a8">
    <w:name w:val="Normal (Web)"/>
    <w:basedOn w:val="a"/>
    <w:rsid w:val="00BB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Виктория Сергеевна</dc:creator>
  <cp:lastModifiedBy>Величко Виктория Сергеевна</cp:lastModifiedBy>
  <cp:revision>5</cp:revision>
  <dcterms:created xsi:type="dcterms:W3CDTF">2019-01-24T08:18:00Z</dcterms:created>
  <dcterms:modified xsi:type="dcterms:W3CDTF">2019-02-01T12:06:00Z</dcterms:modified>
</cp:coreProperties>
</file>