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5441A" w:rsidRPr="00770C76" w:rsidTr="00E44A9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bookmarkStart w:id="0" w:name="_Hlk524970264"/>
            <w:r w:rsidRPr="0048101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770C76" w:rsidRDefault="0035441A" w:rsidP="00E44A9E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770C76">
              <w:rPr>
                <w:b/>
                <w:bCs/>
                <w:sz w:val="28"/>
                <w:szCs w:val="28"/>
              </w:rPr>
              <w:t>Лицей</w:t>
            </w:r>
          </w:p>
          <w:p w:rsidR="0035441A" w:rsidRPr="00770C76" w:rsidRDefault="0035441A" w:rsidP="00E44A9E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35441A" w:rsidRPr="00770C76" w:rsidRDefault="0035441A" w:rsidP="00E44A9E">
            <w:pPr>
              <w:contextualSpacing/>
              <w:rPr>
                <w:sz w:val="28"/>
                <w:szCs w:val="28"/>
              </w:rPr>
            </w:pPr>
          </w:p>
          <w:p w:rsidR="0035441A" w:rsidRDefault="0035441A" w:rsidP="00E44A9E">
            <w:pPr>
              <w:contextualSpacing/>
              <w:rPr>
                <w:sz w:val="28"/>
                <w:szCs w:val="28"/>
              </w:rPr>
            </w:pPr>
          </w:p>
          <w:p w:rsidR="0035441A" w:rsidRDefault="0035441A" w:rsidP="00E44A9E">
            <w:pPr>
              <w:contextualSpacing/>
              <w:rPr>
                <w:sz w:val="28"/>
                <w:szCs w:val="28"/>
              </w:rPr>
            </w:pPr>
          </w:p>
          <w:p w:rsidR="0035441A" w:rsidRPr="00770C76" w:rsidRDefault="0035441A" w:rsidP="00E44A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35441A" w:rsidRPr="001D058B" w:rsidRDefault="00466087" w:rsidP="00E44A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6</w:t>
            </w:r>
            <w:r w:rsidR="00D05917">
              <w:rPr>
                <w:b/>
                <w:sz w:val="28"/>
                <w:szCs w:val="28"/>
              </w:rPr>
              <w:t>5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35441A" w:rsidRPr="00481011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D05917" w:rsidRPr="00D05917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1" w:name="_GoBack"/>
            <w:bookmarkEnd w:id="1"/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5441A" w:rsidRPr="00770C76" w:rsidRDefault="0035441A" w:rsidP="00E44A9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5441A" w:rsidRPr="001756C9" w:rsidTr="00E44A9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Default="0035441A" w:rsidP="00E44A9E">
            <w:pPr>
              <w:rPr>
                <w:sz w:val="26"/>
                <w:szCs w:val="26"/>
              </w:rPr>
            </w:pPr>
          </w:p>
          <w:p w:rsidR="0035441A" w:rsidRPr="00976291" w:rsidRDefault="0035441A" w:rsidP="00E44A9E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35441A" w:rsidRPr="001756C9" w:rsidRDefault="0035441A" w:rsidP="00E44A9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35441A" w:rsidRPr="00C93A31" w:rsidRDefault="0035441A" w:rsidP="0035441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35441A" w:rsidRPr="00C93A31" w:rsidRDefault="00466087" w:rsidP="003544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5441A">
        <w:rPr>
          <w:rFonts w:ascii="Times New Roman" w:hAnsi="Times New Roman" w:cs="Times New Roman"/>
          <w:b/>
          <w:bCs/>
          <w:sz w:val="26"/>
          <w:szCs w:val="26"/>
        </w:rPr>
        <w:t>Практикум по физике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5441A" w:rsidRPr="00736DFA" w:rsidRDefault="0035441A" w:rsidP="0035441A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35441A" w:rsidRPr="0029692A" w:rsidRDefault="0035441A" w:rsidP="00AC137D">
      <w:pPr>
        <w:spacing w:after="160"/>
        <w:ind w:firstLine="567"/>
        <w:jc w:val="center"/>
      </w:pPr>
    </w:p>
    <w:p w:rsidR="00AC137D" w:rsidRPr="000B4958" w:rsidRDefault="00AC137D" w:rsidP="00AC137D">
      <w:pPr>
        <w:spacing w:after="160"/>
        <w:jc w:val="center"/>
        <w:rPr>
          <w:sz w:val="26"/>
          <w:szCs w:val="26"/>
        </w:rPr>
      </w:pPr>
    </w:p>
    <w:p w:rsidR="00AC137D" w:rsidRDefault="00AC137D" w:rsidP="00AC137D">
      <w:pPr>
        <w:spacing w:after="160"/>
        <w:ind w:firstLine="567"/>
        <w:jc w:val="right"/>
        <w:rPr>
          <w:sz w:val="28"/>
          <w:szCs w:val="28"/>
        </w:rPr>
      </w:pPr>
    </w:p>
    <w:p w:rsidR="00AC137D" w:rsidRDefault="00AC137D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Default="0035441A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Default="0035441A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Default="0035441A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Default="0035441A" w:rsidP="00AC137D">
      <w:pPr>
        <w:spacing w:after="160"/>
        <w:ind w:firstLine="567"/>
        <w:jc w:val="right"/>
        <w:rPr>
          <w:sz w:val="28"/>
          <w:szCs w:val="28"/>
        </w:rPr>
      </w:pPr>
    </w:p>
    <w:p w:rsidR="0035441A" w:rsidRPr="001D058B" w:rsidRDefault="0035441A" w:rsidP="0035441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41A" w:rsidRDefault="0035441A" w:rsidP="00354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5441A">
        <w:rPr>
          <w:rFonts w:ascii="Times New Roman" w:hAnsi="Times New Roman" w:cs="Times New Roman"/>
          <w:sz w:val="24"/>
          <w:szCs w:val="24"/>
          <w:u w:val="single"/>
        </w:rPr>
        <w:t>Лемзяков</w:t>
      </w:r>
      <w:proofErr w:type="spellEnd"/>
      <w:r w:rsidRPr="0035441A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:rsidR="0035441A" w:rsidRDefault="0035441A" w:rsidP="00354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441A">
        <w:rPr>
          <w:rFonts w:ascii="Times New Roman" w:hAnsi="Times New Roman" w:cs="Times New Roman"/>
          <w:sz w:val="24"/>
          <w:szCs w:val="24"/>
          <w:u w:val="single"/>
        </w:rPr>
        <w:t>Красникова Ю.В.</w:t>
      </w:r>
    </w:p>
    <w:p w:rsidR="0035441A" w:rsidRDefault="0035441A" w:rsidP="003544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441A">
        <w:rPr>
          <w:rFonts w:ascii="Times New Roman" w:hAnsi="Times New Roman" w:cs="Times New Roman"/>
          <w:sz w:val="24"/>
          <w:szCs w:val="24"/>
          <w:u w:val="single"/>
        </w:rPr>
        <w:t>Моручков А.А.</w:t>
      </w:r>
    </w:p>
    <w:p w:rsidR="00AC137D" w:rsidRDefault="00AC137D" w:rsidP="00AC137D"/>
    <w:p w:rsidR="00330027" w:rsidRDefault="00330027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37D" w:rsidRDefault="00AC137D" w:rsidP="00DF726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441A" w:rsidRDefault="0035441A" w:rsidP="003544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35441A" w:rsidRDefault="0035441A" w:rsidP="0035441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27" w:rsidRPr="00DF726C" w:rsidRDefault="0058204A" w:rsidP="00475083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4114E" w:rsidRPr="00DF726C" w:rsidRDefault="0074114E" w:rsidP="00475083">
      <w:pPr>
        <w:shd w:val="clear" w:color="auto" w:fill="FFFFFF"/>
        <w:tabs>
          <w:tab w:val="left" w:leader="underscore" w:pos="4354"/>
        </w:tabs>
        <w:spacing w:line="276" w:lineRule="auto"/>
        <w:ind w:firstLine="426"/>
        <w:jc w:val="both"/>
      </w:pPr>
    </w:p>
    <w:p w:rsidR="000D2736" w:rsidRPr="00DF726C" w:rsidRDefault="000D2736" w:rsidP="00475083">
      <w:pPr>
        <w:shd w:val="clear" w:color="auto" w:fill="FFFFFF"/>
        <w:tabs>
          <w:tab w:val="left" w:leader="underscore" w:pos="4354"/>
        </w:tabs>
        <w:spacing w:line="276" w:lineRule="auto"/>
        <w:ind w:firstLine="426"/>
        <w:jc w:val="both"/>
      </w:pPr>
      <w:r w:rsidRPr="00DF726C">
        <w:t>Целью среднего (полного) общего образования является достижение учащимися о</w:t>
      </w:r>
      <w:r w:rsidRPr="00DF726C">
        <w:t>с</w:t>
      </w:r>
      <w:r w:rsidRPr="00DF726C">
        <w:t xml:space="preserve">новных личностных, </w:t>
      </w:r>
      <w:proofErr w:type="spellStart"/>
      <w:r w:rsidRPr="00DF726C">
        <w:t>метапредметных</w:t>
      </w:r>
      <w:proofErr w:type="spellEnd"/>
      <w:r w:rsidRPr="00DF726C">
        <w:t xml:space="preserve"> и предметных результатов образования.</w:t>
      </w:r>
    </w:p>
    <w:p w:rsidR="00655D33" w:rsidRPr="00DF726C" w:rsidRDefault="00655D33" w:rsidP="00475083">
      <w:pPr>
        <w:shd w:val="clear" w:color="auto" w:fill="FFFFFF"/>
        <w:spacing w:line="276" w:lineRule="auto"/>
        <w:ind w:firstLine="426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:rsidR="00655D33" w:rsidRPr="00DF726C" w:rsidRDefault="00655D33" w:rsidP="00475083">
      <w:pPr>
        <w:spacing w:line="276" w:lineRule="auto"/>
        <w:ind w:firstLine="426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</w:t>
      </w:r>
      <w:r w:rsidR="002B12C5">
        <w:rPr>
          <w:b/>
        </w:rPr>
        <w:t>по выбору</w:t>
      </w:r>
      <w:r w:rsidR="006152FC">
        <w:rPr>
          <w:b/>
        </w:rPr>
        <w:t xml:space="preserve"> </w:t>
      </w:r>
      <w:r w:rsidR="00AC137D">
        <w:rPr>
          <w:b/>
        </w:rPr>
        <w:t>«</w:t>
      </w:r>
      <w:r w:rsidR="00AE710C">
        <w:rPr>
          <w:b/>
        </w:rPr>
        <w:t>Практикум по физике</w:t>
      </w:r>
      <w:r w:rsidR="00AC137D">
        <w:rPr>
          <w:b/>
        </w:rPr>
        <w:t>»</w:t>
      </w:r>
      <w:r w:rsidRPr="00DF726C">
        <w:rPr>
          <w:b/>
        </w:rPr>
        <w:t xml:space="preserve">: </w:t>
      </w:r>
    </w:p>
    <w:p w:rsidR="002C2E85" w:rsidRPr="00DF726C" w:rsidRDefault="002C2E85" w:rsidP="00DF726C">
      <w:pPr>
        <w:spacing w:line="276" w:lineRule="auto"/>
        <w:jc w:val="both"/>
        <w:rPr>
          <w:b/>
        </w:rPr>
      </w:pPr>
    </w:p>
    <w:p w:rsidR="0074114E" w:rsidRPr="00DF726C" w:rsidRDefault="00655D33" w:rsidP="00475083">
      <w:pPr>
        <w:spacing w:line="276" w:lineRule="auto"/>
        <w:ind w:firstLine="426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DF726C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:rsidR="00655D33" w:rsidRPr="00DF726C" w:rsidRDefault="006152FC" w:rsidP="00DF726C">
      <w:pPr>
        <w:spacing w:line="276" w:lineRule="auto"/>
        <w:jc w:val="both"/>
      </w:pPr>
      <w:r>
        <w:t>2</w:t>
      </w:r>
      <w:r w:rsidR="00DF726C" w:rsidRPr="00DF726C">
        <w:t xml:space="preserve">) </w:t>
      </w:r>
      <w:r w:rsidR="00E45B81" w:rsidRPr="00E45B81">
        <w:t>готовность и способность к самостоятельной, творческой и ответственной деятельности</w:t>
      </w: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>отношение к</w:t>
      </w:r>
      <w:r w:rsidR="006671C0">
        <w:t xml:space="preserve"> </w:t>
      </w:r>
      <w:r w:rsidR="008E0F03">
        <w:t>физике</w:t>
      </w:r>
      <w:r w:rsidR="00655D33" w:rsidRPr="00DF726C">
        <w:t xml:space="preserve"> как к элементу общечеловеческой культуры; </w:t>
      </w:r>
    </w:p>
    <w:p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новых знаний и практических умений;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475083">
      <w:pPr>
        <w:spacing w:line="276" w:lineRule="auto"/>
        <w:ind w:firstLine="426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анализировать и оценивать информацию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придерживаться позиции академической честности (в </w:t>
      </w:r>
      <w:proofErr w:type="spellStart"/>
      <w:r w:rsidRPr="00DF726C">
        <w:t>т.ч</w:t>
      </w:r>
      <w:proofErr w:type="spellEnd"/>
      <w:r w:rsidRPr="00DF726C">
        <w:t>. не допускать плагиат и об</w:t>
      </w:r>
      <w:r w:rsidRPr="00DF726C">
        <w:t>я</w:t>
      </w:r>
      <w:r w:rsidRPr="00DF726C">
        <w:t>зательно ссылаться на автора)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преобразовывать информацию из одной формы в другую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  <w:r w:rsidR="00475083">
        <w:t>;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- презентовать и за</w:t>
      </w:r>
      <w:r w:rsidR="00475083">
        <w:t>щищать результаты своей работы;</w:t>
      </w:r>
    </w:p>
    <w:p w:rsidR="00655D33" w:rsidRPr="00DF726C" w:rsidRDefault="0074114E" w:rsidP="00DF726C">
      <w:pPr>
        <w:spacing w:line="276" w:lineRule="auto"/>
        <w:jc w:val="both"/>
      </w:pPr>
      <w:r w:rsidRPr="00DF726C">
        <w:t xml:space="preserve">     - п</w:t>
      </w:r>
      <w:r w:rsidR="00655D33" w:rsidRPr="00DF726C">
        <w:t>ризнавать право другого человека на иное аргументированное мнение</w:t>
      </w:r>
    </w:p>
    <w:p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навыками работы </w:t>
      </w:r>
      <w:r w:rsidR="00D54CD7">
        <w:t>в рамках группового проекта</w:t>
      </w:r>
      <w:r w:rsidRPr="00DF726C">
        <w:t>:</w:t>
      </w:r>
    </w:p>
    <w:p w:rsidR="006B3A7B" w:rsidRDefault="006B3A7B" w:rsidP="00475083">
      <w:pPr>
        <w:spacing w:line="276" w:lineRule="auto"/>
        <w:ind w:firstLine="284"/>
        <w:jc w:val="both"/>
      </w:pPr>
      <w:r w:rsidRPr="00DF726C">
        <w:t>- умение планировать</w:t>
      </w:r>
      <w:r w:rsidR="00475083">
        <w:t>;</w:t>
      </w:r>
      <w:r w:rsidRPr="00DF726C">
        <w:t xml:space="preserve"> </w:t>
      </w:r>
    </w:p>
    <w:p w:rsidR="00C83011" w:rsidRPr="00DF726C" w:rsidRDefault="00C83011" w:rsidP="00475083">
      <w:pPr>
        <w:spacing w:line="276" w:lineRule="auto"/>
        <w:ind w:firstLine="284"/>
        <w:jc w:val="both"/>
      </w:pPr>
      <w:r>
        <w:t>- умение организовать деятельность группы на продолжительное время</w:t>
      </w:r>
      <w:r w:rsidR="00475083">
        <w:t>.</w:t>
      </w:r>
    </w:p>
    <w:p w:rsidR="008E0F03" w:rsidRPr="00DF726C" w:rsidRDefault="008E0F03" w:rsidP="00DF726C">
      <w:pPr>
        <w:spacing w:line="276" w:lineRule="auto"/>
        <w:jc w:val="both"/>
        <w:rPr>
          <w:b/>
          <w:u w:val="single"/>
        </w:rPr>
      </w:pPr>
    </w:p>
    <w:p w:rsidR="0074114E" w:rsidRPr="00DF726C" w:rsidRDefault="00655D33" w:rsidP="00475083">
      <w:pPr>
        <w:spacing w:line="276" w:lineRule="auto"/>
        <w:ind w:firstLine="426"/>
        <w:jc w:val="both"/>
      </w:pPr>
      <w:r w:rsidRPr="00DF726C">
        <w:rPr>
          <w:b/>
          <w:u w:val="single"/>
        </w:rPr>
        <w:t xml:space="preserve">Предметные: </w:t>
      </w:r>
    </w:p>
    <w:p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1) </w:t>
      </w:r>
      <w:r w:rsidR="008E0F03">
        <w:rPr>
          <w:color w:val="000000"/>
        </w:rPr>
        <w:t>умеют рассчитывать погрешность при проведении измерений с помощью приборов</w:t>
      </w:r>
      <w:r w:rsidRPr="00DF726C">
        <w:rPr>
          <w:color w:val="000000"/>
        </w:rPr>
        <w:t>;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2) </w:t>
      </w:r>
      <w:r w:rsidR="008E0F03">
        <w:rPr>
          <w:color w:val="000000"/>
        </w:rPr>
        <w:t>объясняют действие и указывают на возможные примеры физических закономерностей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3) </w:t>
      </w:r>
      <w:r w:rsidR="008E0F03">
        <w:rPr>
          <w:color w:val="000000"/>
        </w:rPr>
        <w:t>владеют методом постановки физического эксперимента или наблюдения</w:t>
      </w:r>
      <w:r w:rsidRPr="00DF726C">
        <w:rPr>
          <w:color w:val="000000"/>
        </w:rPr>
        <w:t xml:space="preserve">; </w:t>
      </w:r>
    </w:p>
    <w:p w:rsidR="007A2014" w:rsidRDefault="002C2E85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</w:t>
      </w:r>
      <w:r w:rsidR="008E0F03">
        <w:rPr>
          <w:color w:val="000000"/>
        </w:rPr>
        <w:t xml:space="preserve">физических </w:t>
      </w:r>
      <w:r w:rsidR="0074114E" w:rsidRPr="00DF726C">
        <w:rPr>
          <w:color w:val="000000"/>
        </w:rPr>
        <w:t xml:space="preserve">экспериментов, </w:t>
      </w:r>
      <w:r w:rsidR="007A2014">
        <w:rPr>
          <w:color w:val="000000"/>
        </w:rPr>
        <w:t>наблюдений</w:t>
      </w:r>
    </w:p>
    <w:p w:rsidR="003552A1" w:rsidRDefault="003552A1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27" w:rsidRPr="0035441A" w:rsidRDefault="0035441A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1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8204A" w:rsidRPr="0035441A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35441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35441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bookmarkEnd w:id="0"/>
    <w:p w:rsidR="007A2014" w:rsidRPr="00DF726C" w:rsidRDefault="007A2014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B0A" w:rsidRPr="00DF726C" w:rsidRDefault="007A2014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475083">
        <w:rPr>
          <w:rFonts w:ascii="Times New Roman" w:hAnsi="Times New Roman" w:cs="Times New Roman"/>
          <w:b/>
          <w:sz w:val="24"/>
          <w:szCs w:val="24"/>
        </w:rPr>
        <w:t>.</w:t>
      </w:r>
    </w:p>
    <w:p w:rsidR="00AC137D" w:rsidRPr="0046029E" w:rsidRDefault="00AE710C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при выполнении практических работ</w:t>
      </w:r>
      <w:r w:rsidR="0064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при выполнении работ, знакомство с приборами.</w:t>
      </w:r>
      <w:r w:rsidR="002B12C5">
        <w:rPr>
          <w:rFonts w:ascii="Times New Roman" w:hAnsi="Times New Roman" w:cs="Times New Roman"/>
          <w:sz w:val="24"/>
          <w:szCs w:val="24"/>
        </w:rPr>
        <w:t xml:space="preserve"> План курса и порядок отчета по выполнению лабораторных работ. </w:t>
      </w:r>
    </w:p>
    <w:p w:rsidR="00AC137D" w:rsidRPr="0046151F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E57" w:rsidRPr="00E66FC4" w:rsidRDefault="00A047D1" w:rsidP="003552A1">
      <w:pPr>
        <w:autoSpaceDE w:val="0"/>
        <w:autoSpaceDN w:val="0"/>
        <w:adjustRightInd w:val="0"/>
        <w:ind w:firstLine="426"/>
        <w:rPr>
          <w:rFonts w:eastAsiaTheme="minorEastAsia"/>
          <w:b/>
        </w:rPr>
      </w:pPr>
      <w:r w:rsidRPr="00E66FC4">
        <w:rPr>
          <w:rFonts w:eastAsiaTheme="minorEastAsia"/>
          <w:b/>
        </w:rPr>
        <w:t>Раздел 1</w:t>
      </w:r>
      <w:r w:rsidR="00DF726C" w:rsidRPr="00E66FC4">
        <w:rPr>
          <w:rFonts w:eastAsiaTheme="minorEastAsia"/>
          <w:b/>
        </w:rPr>
        <w:t>.</w:t>
      </w:r>
      <w:r w:rsidRPr="00E66FC4">
        <w:rPr>
          <w:rFonts w:eastAsiaTheme="minorEastAsia"/>
          <w:b/>
        </w:rPr>
        <w:t xml:space="preserve"> </w:t>
      </w:r>
      <w:r w:rsidR="002B6E57" w:rsidRPr="00E66FC4">
        <w:rPr>
          <w:rFonts w:eastAsiaTheme="minorEastAsia"/>
          <w:b/>
        </w:rPr>
        <w:t>Механика.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 xml:space="preserve">1. Введение. Измерения и погрешности. Техника безопасности при работе </w:t>
      </w:r>
      <w:proofErr w:type="gramStart"/>
      <w:r w:rsidRPr="00E66FC4">
        <w:rPr>
          <w:rFonts w:eastAsiaTheme="minorEastAsia"/>
        </w:rPr>
        <w:t>в</w:t>
      </w:r>
      <w:proofErr w:type="gramEnd"/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лаборатории. Измерение толщины волоса и бумажного листа.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Измерение плотности груза.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Движение тела по наклонной плоскости.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Изучение закона сохранения механической энергии.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Измерение коэффициента трения скольжения.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6. Изучение работы простых механизмов (рычаги и блоки).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7. Экспериментальное определение ускорения свободного падения.</w:t>
      </w:r>
    </w:p>
    <w:p w:rsidR="002B6E57" w:rsidRPr="00E66FC4" w:rsidRDefault="002B6E57" w:rsidP="002B6E57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8. Изучение деформации тел.</w:t>
      </w:r>
    </w:p>
    <w:p w:rsidR="00E85510" w:rsidRDefault="002B6E57" w:rsidP="002B6E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9. Изучение колебаний математического и физического маятников.</w:t>
      </w:r>
    </w:p>
    <w:p w:rsidR="003552A1" w:rsidRPr="00E66FC4" w:rsidRDefault="003552A1" w:rsidP="002B6E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510" w:rsidRPr="00E66FC4" w:rsidRDefault="007132BD" w:rsidP="003552A1">
      <w:pPr>
        <w:autoSpaceDE w:val="0"/>
        <w:autoSpaceDN w:val="0"/>
        <w:adjustRightInd w:val="0"/>
        <w:ind w:firstLine="426"/>
        <w:rPr>
          <w:rFonts w:eastAsiaTheme="minorEastAsia"/>
          <w:b/>
        </w:rPr>
      </w:pPr>
      <w:r w:rsidRPr="00E66FC4">
        <w:rPr>
          <w:rFonts w:eastAsiaTheme="minorEastAsia"/>
          <w:b/>
        </w:rPr>
        <w:t xml:space="preserve">Раздел 2. </w:t>
      </w:r>
      <w:r w:rsidR="00E85510" w:rsidRPr="00E66FC4">
        <w:rPr>
          <w:rFonts w:eastAsiaTheme="minorEastAsia"/>
          <w:b/>
        </w:rPr>
        <w:t>Термодинамика.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Определение плотности воздуха.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Опытная проверка газовых законов.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 xml:space="preserve">3. Определение </w:t>
      </w:r>
      <w:proofErr w:type="gramStart"/>
      <w:r w:rsidRPr="00E66FC4">
        <w:rPr>
          <w:rFonts w:eastAsiaTheme="minorEastAsia"/>
        </w:rPr>
        <w:t>универсальной</w:t>
      </w:r>
      <w:proofErr w:type="gramEnd"/>
      <w:r w:rsidRPr="00E66FC4">
        <w:rPr>
          <w:rFonts w:eastAsiaTheme="minorEastAsia"/>
        </w:rPr>
        <w:t xml:space="preserve"> газовой постоянной.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Определение удельной теплоемкости металла.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Измерение коэффициента поверхностного натяжения жидкости.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6. Определение толщины молекулярной пленки.</w:t>
      </w:r>
    </w:p>
    <w:p w:rsidR="00E85510" w:rsidRPr="00E66FC4" w:rsidRDefault="00E85510" w:rsidP="00E85510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7. Изучение связи давления насыщенного пара и температуры.</w:t>
      </w:r>
    </w:p>
    <w:p w:rsidR="009B46CE" w:rsidRDefault="00E85510" w:rsidP="00E855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8. Измерение удельной теплоты сгорания свечи.</w:t>
      </w:r>
    </w:p>
    <w:p w:rsidR="003552A1" w:rsidRPr="00E66FC4" w:rsidRDefault="003552A1" w:rsidP="00E855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C4" w:rsidRPr="00E66FC4" w:rsidRDefault="007132BD" w:rsidP="003552A1">
      <w:pPr>
        <w:autoSpaceDE w:val="0"/>
        <w:autoSpaceDN w:val="0"/>
        <w:adjustRightInd w:val="0"/>
        <w:ind w:firstLine="426"/>
        <w:rPr>
          <w:rFonts w:eastAsiaTheme="minorEastAsia"/>
          <w:b/>
        </w:rPr>
      </w:pPr>
      <w:r w:rsidRPr="00E66FC4">
        <w:rPr>
          <w:rFonts w:eastAsiaTheme="minorEastAsia"/>
          <w:b/>
        </w:rPr>
        <w:t xml:space="preserve">Раздел </w:t>
      </w:r>
      <w:r w:rsidR="00A14426" w:rsidRPr="00E66FC4">
        <w:rPr>
          <w:rFonts w:eastAsiaTheme="minorEastAsia"/>
          <w:b/>
        </w:rPr>
        <w:t>3</w:t>
      </w:r>
      <w:r w:rsidRPr="00E66FC4">
        <w:rPr>
          <w:rFonts w:eastAsiaTheme="minorEastAsia"/>
          <w:b/>
        </w:rPr>
        <w:t>.</w:t>
      </w:r>
      <w:r w:rsidR="006B51BB" w:rsidRPr="00E66FC4">
        <w:rPr>
          <w:rFonts w:eastAsiaTheme="minorEastAsia"/>
          <w:b/>
        </w:rPr>
        <w:t xml:space="preserve"> </w:t>
      </w:r>
      <w:r w:rsidR="00E66FC4" w:rsidRPr="00E66FC4">
        <w:rPr>
          <w:rFonts w:eastAsiaTheme="minorEastAsia"/>
          <w:b/>
        </w:rPr>
        <w:t>Электричество</w:t>
      </w:r>
      <w:r w:rsidR="005D536D">
        <w:rPr>
          <w:rFonts w:eastAsiaTheme="minorEastAsia"/>
          <w:b/>
        </w:rPr>
        <w:t xml:space="preserve"> и м</w:t>
      </w:r>
      <w:r w:rsidR="00F9353F">
        <w:rPr>
          <w:rFonts w:eastAsiaTheme="minorEastAsia"/>
          <w:b/>
        </w:rPr>
        <w:t>а</w:t>
      </w:r>
      <w:r w:rsidR="005D536D">
        <w:rPr>
          <w:rFonts w:eastAsiaTheme="minorEastAsia"/>
          <w:b/>
        </w:rPr>
        <w:t>гнетизм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Наблюдение электростатических явлений.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Наблюдение магнитного действия тока.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Проверка закона Ома для участка цепи.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Измерение ЭДС и внутреннего сопротивления источника тока.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Измерение удельного сопротивления материалов.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6. Измерение заряда конденсатора.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7. Измерение вольт-амперной характеристики полупроводникового диода.</w:t>
      </w:r>
    </w:p>
    <w:p w:rsid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8. Наблюдение явления электромагнитной индукции.</w:t>
      </w:r>
    </w:p>
    <w:p w:rsidR="003552A1" w:rsidRPr="00E66FC4" w:rsidRDefault="003552A1" w:rsidP="00E66FC4">
      <w:pPr>
        <w:autoSpaceDE w:val="0"/>
        <w:autoSpaceDN w:val="0"/>
        <w:adjustRightInd w:val="0"/>
        <w:rPr>
          <w:rFonts w:eastAsiaTheme="minorEastAsia"/>
        </w:rPr>
      </w:pPr>
    </w:p>
    <w:p w:rsidR="00E66FC4" w:rsidRPr="00E66FC4" w:rsidRDefault="00E66FC4" w:rsidP="003552A1">
      <w:pPr>
        <w:autoSpaceDE w:val="0"/>
        <w:autoSpaceDN w:val="0"/>
        <w:adjustRightInd w:val="0"/>
        <w:ind w:firstLine="426"/>
        <w:rPr>
          <w:rFonts w:eastAsiaTheme="minorEastAsia"/>
          <w:b/>
        </w:rPr>
      </w:pPr>
      <w:r>
        <w:rPr>
          <w:rFonts w:eastAsiaTheme="minorEastAsia"/>
          <w:b/>
        </w:rPr>
        <w:t xml:space="preserve">Раздел 4. </w:t>
      </w:r>
      <w:r w:rsidRPr="00E66FC4">
        <w:rPr>
          <w:rFonts w:eastAsiaTheme="minorEastAsia"/>
          <w:b/>
        </w:rPr>
        <w:t>Оптика.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1. Техника безопасности. Изучение отражения и преломления света.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2. Определение фокусного расстояния линз.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3. Определение показателя преломления вещества.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4. Наблюдение полного внутреннего отражения.</w:t>
      </w:r>
    </w:p>
    <w:p w:rsidR="00E66FC4" w:rsidRPr="00E66FC4" w:rsidRDefault="00E66FC4" w:rsidP="00E66FC4">
      <w:pPr>
        <w:autoSpaceDE w:val="0"/>
        <w:autoSpaceDN w:val="0"/>
        <w:adjustRightInd w:val="0"/>
        <w:rPr>
          <w:rFonts w:eastAsiaTheme="minorEastAsia"/>
        </w:rPr>
      </w:pPr>
      <w:r w:rsidRPr="00E66FC4">
        <w:rPr>
          <w:rFonts w:eastAsiaTheme="minorEastAsia"/>
        </w:rPr>
        <w:t>5. Построение изображений с помощью систем линз и зеркал.</w:t>
      </w:r>
    </w:p>
    <w:p w:rsidR="009B46CE" w:rsidRPr="00E66FC4" w:rsidRDefault="00E66FC4" w:rsidP="00E66F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C4">
        <w:rPr>
          <w:rFonts w:ascii="Times New Roman" w:hAnsi="Times New Roman" w:cs="Times New Roman"/>
          <w:sz w:val="24"/>
          <w:szCs w:val="24"/>
        </w:rPr>
        <w:t>6. Измерение периода дифракционной решетки.</w:t>
      </w:r>
    </w:p>
    <w:p w:rsidR="009B46CE" w:rsidRPr="00E66FC4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CE" w:rsidRPr="00E66FC4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CE" w:rsidRDefault="009B46C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2A1" w:rsidRDefault="003552A1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04A" w:rsidRPr="0035441A" w:rsidRDefault="0035441A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1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8204A" w:rsidRPr="0035441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35441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8204A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8"/>
        <w:gridCol w:w="1538"/>
      </w:tblGrid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</w:rPr>
            </w:pPr>
            <w:r w:rsidRPr="00DF726C">
              <w:rPr>
                <w:b/>
              </w:rPr>
              <w:tab/>
              <w:t>№</w:t>
            </w:r>
          </w:p>
        </w:tc>
        <w:tc>
          <w:tcPr>
            <w:tcW w:w="709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Количество часов</w:t>
            </w:r>
          </w:p>
        </w:tc>
      </w:tr>
      <w:tr w:rsidR="0035441A" w:rsidRPr="00DF726C" w:rsidTr="003552A1">
        <w:trPr>
          <w:trHeight w:val="397"/>
        </w:trPr>
        <w:tc>
          <w:tcPr>
            <w:tcW w:w="9443" w:type="dxa"/>
            <w:gridSpan w:val="3"/>
          </w:tcPr>
          <w:p w:rsidR="0035441A" w:rsidRPr="00DF726C" w:rsidRDefault="0035441A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543C35" w:rsidRPr="00DF726C" w:rsidTr="00A8699C">
        <w:trPr>
          <w:trHeight w:val="383"/>
        </w:trPr>
        <w:tc>
          <w:tcPr>
            <w:tcW w:w="7905" w:type="dxa"/>
            <w:gridSpan w:val="2"/>
          </w:tcPr>
          <w:p w:rsidR="00543C35" w:rsidRPr="00DF726C" w:rsidRDefault="00543C35" w:rsidP="0035441A">
            <w:pPr>
              <w:pStyle w:val="ConsPlusNormal"/>
              <w:spacing w:line="276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041B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tabs>
                <w:tab w:val="left" w:pos="3420"/>
              </w:tabs>
              <w:spacing w:line="276" w:lineRule="auto"/>
            </w:pPr>
            <w:r>
              <w:t>Знакомство с приборами, правила поведения при выполнении практических работ</w:t>
            </w:r>
            <w:r w:rsidR="0035441A">
              <w:t>.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709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>Техника безопасности при проведении работ</w:t>
            </w:r>
            <w:r w:rsidR="0035441A">
              <w:t>.</w:t>
            </w:r>
            <w:r>
              <w:t xml:space="preserve"> 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3552A1">
        <w:trPr>
          <w:trHeight w:val="397"/>
        </w:trPr>
        <w:tc>
          <w:tcPr>
            <w:tcW w:w="7905" w:type="dxa"/>
            <w:gridSpan w:val="2"/>
          </w:tcPr>
          <w:p w:rsidR="00543C35" w:rsidRPr="00DF726C" w:rsidRDefault="00543C35" w:rsidP="007679DB">
            <w:pPr>
              <w:pStyle w:val="ConsPlusNormal"/>
              <w:spacing w:line="276" w:lineRule="auto"/>
              <w:jc w:val="both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Механика</w:t>
            </w:r>
            <w:r w:rsidR="00041B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>3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Измерения и погрешности</w:t>
            </w:r>
            <w:r>
              <w:rPr>
                <w:rFonts w:eastAsiaTheme="minorEastAsia"/>
              </w:rPr>
              <w:t>.</w:t>
            </w:r>
            <w:r w:rsidRPr="00DF726C">
              <w:t xml:space="preserve"> </w:t>
            </w:r>
            <w:r w:rsidRPr="00E66FC4">
              <w:rPr>
                <w:rFonts w:eastAsiaTheme="minorEastAsia"/>
              </w:rPr>
              <w:t>Измерение толщины волоса и бума</w:t>
            </w:r>
            <w:r w:rsidRPr="00E66FC4">
              <w:rPr>
                <w:rFonts w:eastAsiaTheme="minorEastAsia"/>
              </w:rPr>
              <w:t>ж</w:t>
            </w:r>
            <w:r w:rsidRPr="00E66FC4">
              <w:rPr>
                <w:rFonts w:eastAsiaTheme="minorEastAsia"/>
              </w:rPr>
              <w:t>ного листа.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</w:pPr>
            <w:r>
              <w:t>4</w:t>
            </w:r>
          </w:p>
        </w:tc>
        <w:tc>
          <w:tcPr>
            <w:tcW w:w="7098" w:type="dxa"/>
          </w:tcPr>
          <w:p w:rsidR="00543C35" w:rsidRPr="00DF726C" w:rsidRDefault="00543C35" w:rsidP="001376FF">
            <w:pPr>
              <w:tabs>
                <w:tab w:val="left" w:pos="3420"/>
              </w:tabs>
              <w:spacing w:line="276" w:lineRule="auto"/>
              <w:jc w:val="both"/>
            </w:pPr>
            <w:r w:rsidRPr="00E66FC4">
              <w:rPr>
                <w:rFonts w:eastAsiaTheme="minorEastAsia"/>
              </w:rPr>
              <w:t>Измерение плотности груза.</w:t>
            </w:r>
          </w:p>
        </w:tc>
        <w:tc>
          <w:tcPr>
            <w:tcW w:w="1538" w:type="dxa"/>
          </w:tcPr>
          <w:p w:rsidR="00543C35" w:rsidRPr="00DF726C" w:rsidRDefault="00543C35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5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Изучение зак</w:t>
            </w:r>
            <w:r w:rsidR="0035441A">
              <w:rPr>
                <w:rFonts w:eastAsiaTheme="minorEastAsia"/>
              </w:rPr>
              <w:t>она сохранения механической энер</w:t>
            </w:r>
            <w:r w:rsidRPr="00E66FC4">
              <w:rPr>
                <w:rFonts w:eastAsiaTheme="minorEastAsia"/>
              </w:rPr>
              <w:t>гии.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6</w:t>
            </w:r>
          </w:p>
        </w:tc>
        <w:tc>
          <w:tcPr>
            <w:tcW w:w="7098" w:type="dxa"/>
          </w:tcPr>
          <w:p w:rsidR="00543C35" w:rsidRDefault="00543C35" w:rsidP="009B46CE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Измерение коэффициента трения скольжения.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7</w:t>
            </w:r>
          </w:p>
        </w:tc>
        <w:tc>
          <w:tcPr>
            <w:tcW w:w="7098" w:type="dxa"/>
          </w:tcPr>
          <w:p w:rsidR="00543C35" w:rsidRDefault="00543C35" w:rsidP="009B46CE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Движение тела по наклонной плоскости.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8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Изучение работы простых механизмов (рычаги и блоки).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9</w:t>
            </w:r>
          </w:p>
        </w:tc>
        <w:tc>
          <w:tcPr>
            <w:tcW w:w="7098" w:type="dxa"/>
          </w:tcPr>
          <w:p w:rsidR="00543C35" w:rsidRPr="00E66FC4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Экспериментальное определение ускорения свободного падения.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10</w:t>
            </w:r>
          </w:p>
        </w:tc>
        <w:tc>
          <w:tcPr>
            <w:tcW w:w="7098" w:type="dxa"/>
          </w:tcPr>
          <w:p w:rsidR="00543C35" w:rsidRPr="00E66FC4" w:rsidRDefault="00543C35" w:rsidP="0035441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деформации тел.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11</w:t>
            </w:r>
          </w:p>
        </w:tc>
        <w:tc>
          <w:tcPr>
            <w:tcW w:w="7098" w:type="dxa"/>
          </w:tcPr>
          <w:p w:rsidR="00543C35" w:rsidRPr="00E66FC4" w:rsidRDefault="00543C35" w:rsidP="009B46C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колебаний математического и физического маятников.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3552A1">
        <w:trPr>
          <w:trHeight w:val="397"/>
        </w:trPr>
        <w:tc>
          <w:tcPr>
            <w:tcW w:w="7905" w:type="dxa"/>
            <w:gridSpan w:val="2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  <w:rPr>
                <w:b/>
              </w:rPr>
            </w:pPr>
            <w:r w:rsidRPr="007132BD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7132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5441A">
              <w:rPr>
                <w:rFonts w:eastAsiaTheme="minorEastAsia"/>
                <w:b/>
              </w:rPr>
              <w:t>Термодинамика</w:t>
            </w:r>
            <w:r w:rsidR="00041B73">
              <w:rPr>
                <w:rFonts w:eastAsiaTheme="minorEastAsia"/>
                <w:b/>
              </w:rPr>
              <w:t>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12</w:t>
            </w:r>
          </w:p>
        </w:tc>
        <w:tc>
          <w:tcPr>
            <w:tcW w:w="7098" w:type="dxa"/>
          </w:tcPr>
          <w:p w:rsidR="00543C35" w:rsidRPr="005D536D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Техника безопасности. Определение плотности воздуха.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13</w:t>
            </w:r>
          </w:p>
        </w:tc>
        <w:tc>
          <w:tcPr>
            <w:tcW w:w="7098" w:type="dxa"/>
          </w:tcPr>
          <w:p w:rsidR="00543C35" w:rsidRPr="005D536D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Опытная проверка газовых законов.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14</w:t>
            </w:r>
          </w:p>
        </w:tc>
        <w:tc>
          <w:tcPr>
            <w:tcW w:w="7098" w:type="dxa"/>
          </w:tcPr>
          <w:p w:rsidR="00543C35" w:rsidRPr="00DF726C" w:rsidRDefault="00543C35" w:rsidP="0035441A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 xml:space="preserve">Определение </w:t>
            </w:r>
            <w:proofErr w:type="gramStart"/>
            <w:r w:rsidRPr="00E66FC4">
              <w:rPr>
                <w:rFonts w:eastAsiaTheme="minorEastAsia"/>
              </w:rPr>
              <w:t>универсальной</w:t>
            </w:r>
            <w:proofErr w:type="gramEnd"/>
            <w:r w:rsidRPr="00E66FC4">
              <w:rPr>
                <w:rFonts w:eastAsiaTheme="minorEastAsia"/>
              </w:rPr>
              <w:t xml:space="preserve"> газовой постоянной.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15</w:t>
            </w:r>
          </w:p>
        </w:tc>
        <w:tc>
          <w:tcPr>
            <w:tcW w:w="7098" w:type="dxa"/>
          </w:tcPr>
          <w:p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удельной теплоемкости металла.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16</w:t>
            </w:r>
          </w:p>
        </w:tc>
        <w:tc>
          <w:tcPr>
            <w:tcW w:w="7098" w:type="dxa"/>
          </w:tcPr>
          <w:p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коэффициента поверхностного натяжения жидкости.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17</w:t>
            </w:r>
          </w:p>
        </w:tc>
        <w:tc>
          <w:tcPr>
            <w:tcW w:w="7098" w:type="dxa"/>
          </w:tcPr>
          <w:p w:rsidR="00543C35" w:rsidRPr="00E66FC4" w:rsidRDefault="00543C35" w:rsidP="0035441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Изучение связи давления насыщенного пара и температуры.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18</w:t>
            </w:r>
          </w:p>
        </w:tc>
        <w:tc>
          <w:tcPr>
            <w:tcW w:w="7098" w:type="dxa"/>
          </w:tcPr>
          <w:p w:rsidR="00543C35" w:rsidRPr="00E66FC4" w:rsidRDefault="00543C35" w:rsidP="005D536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толщины молекулярной пленки.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19</w:t>
            </w:r>
          </w:p>
        </w:tc>
        <w:tc>
          <w:tcPr>
            <w:tcW w:w="7098" w:type="dxa"/>
          </w:tcPr>
          <w:p w:rsidR="00543C35" w:rsidRPr="005D536D" w:rsidRDefault="00543C35" w:rsidP="005D536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теплоты сгорания свечи.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3552A1">
        <w:trPr>
          <w:trHeight w:val="397"/>
        </w:trPr>
        <w:tc>
          <w:tcPr>
            <w:tcW w:w="7905" w:type="dxa"/>
            <w:gridSpan w:val="2"/>
          </w:tcPr>
          <w:p w:rsidR="00543C35" w:rsidRPr="00DF726C" w:rsidRDefault="00543C35" w:rsidP="00041B73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7132BD">
              <w:rPr>
                <w:b/>
              </w:rPr>
              <w:t xml:space="preserve">Раздел </w:t>
            </w:r>
            <w:r w:rsidR="00041B73">
              <w:rPr>
                <w:b/>
              </w:rPr>
              <w:t>3</w:t>
            </w:r>
            <w:r w:rsidRPr="007132BD">
              <w:rPr>
                <w:b/>
              </w:rPr>
              <w:t xml:space="preserve">. </w:t>
            </w:r>
            <w:r w:rsidR="00041B73">
              <w:rPr>
                <w:b/>
              </w:rPr>
              <w:t>Электричество и м</w:t>
            </w:r>
            <w:r w:rsidRPr="007C6D1F">
              <w:rPr>
                <w:b/>
              </w:rPr>
              <w:t>агнетизм</w:t>
            </w:r>
            <w:r w:rsidR="00041B73">
              <w:rPr>
                <w:b/>
              </w:rPr>
              <w:t>. Часть 1.</w:t>
            </w:r>
            <w:r w:rsidRPr="00DF726C">
              <w:rPr>
                <w:b/>
              </w:rPr>
              <w:t xml:space="preserve"> </w:t>
            </w:r>
          </w:p>
        </w:tc>
        <w:tc>
          <w:tcPr>
            <w:tcW w:w="1538" w:type="dxa"/>
          </w:tcPr>
          <w:p w:rsidR="00543C35" w:rsidRPr="00F62202" w:rsidRDefault="00A8699C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20</w:t>
            </w:r>
          </w:p>
        </w:tc>
        <w:tc>
          <w:tcPr>
            <w:tcW w:w="7098" w:type="dxa"/>
          </w:tcPr>
          <w:p w:rsidR="00543C35" w:rsidRPr="00DF726C" w:rsidRDefault="00543C35" w:rsidP="00F9353F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Техника безопасности. Наблюдение электростатических явлений</w:t>
            </w:r>
            <w:r w:rsidR="00041B73">
              <w:rPr>
                <w:rFonts w:eastAsiaTheme="minorEastAsia"/>
              </w:rPr>
              <w:t>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21</w:t>
            </w:r>
          </w:p>
        </w:tc>
        <w:tc>
          <w:tcPr>
            <w:tcW w:w="7098" w:type="dxa"/>
          </w:tcPr>
          <w:p w:rsidR="00543C35" w:rsidRPr="00DF726C" w:rsidRDefault="00543C35" w:rsidP="0038012E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Наблюдение магнитного действия тока.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22</w:t>
            </w:r>
          </w:p>
        </w:tc>
        <w:tc>
          <w:tcPr>
            <w:tcW w:w="7098" w:type="dxa"/>
          </w:tcPr>
          <w:p w:rsidR="00543C35" w:rsidRPr="00DF726C" w:rsidRDefault="00543C35" w:rsidP="00041B73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Проверка закона Ома для участка цепи.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23</w:t>
            </w:r>
          </w:p>
        </w:tc>
        <w:tc>
          <w:tcPr>
            <w:tcW w:w="7098" w:type="dxa"/>
          </w:tcPr>
          <w:p w:rsidR="00041B73" w:rsidRPr="00E66FC4" w:rsidRDefault="00041B73" w:rsidP="00F9353F">
            <w:pPr>
              <w:tabs>
                <w:tab w:val="left" w:pos="3420"/>
              </w:tabs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Резерв.</w:t>
            </w:r>
          </w:p>
        </w:tc>
        <w:tc>
          <w:tcPr>
            <w:tcW w:w="1538" w:type="dxa"/>
          </w:tcPr>
          <w:p w:rsidR="00543C35" w:rsidRDefault="00A8699C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10</w:t>
            </w:r>
          </w:p>
        </w:tc>
      </w:tr>
      <w:tr w:rsidR="00A8699C" w:rsidRPr="00DF726C" w:rsidTr="003552A1">
        <w:trPr>
          <w:trHeight w:val="397"/>
        </w:trPr>
        <w:tc>
          <w:tcPr>
            <w:tcW w:w="7905" w:type="dxa"/>
            <w:gridSpan w:val="2"/>
          </w:tcPr>
          <w:p w:rsidR="00A8699C" w:rsidRPr="00A8699C" w:rsidRDefault="00A8699C" w:rsidP="00F9353F">
            <w:pPr>
              <w:tabs>
                <w:tab w:val="left" w:pos="3420"/>
              </w:tabs>
              <w:spacing w:line="276" w:lineRule="auto"/>
              <w:rPr>
                <w:rFonts w:eastAsiaTheme="minorEastAsia"/>
                <w:b/>
              </w:rPr>
            </w:pPr>
            <w:r w:rsidRPr="00A8699C">
              <w:rPr>
                <w:rFonts w:eastAsiaTheme="minorEastAsia"/>
                <w:b/>
              </w:rPr>
              <w:t>Итого в 10 классе</w:t>
            </w:r>
          </w:p>
        </w:tc>
        <w:tc>
          <w:tcPr>
            <w:tcW w:w="1538" w:type="dxa"/>
          </w:tcPr>
          <w:p w:rsidR="00A8699C" w:rsidRPr="00A8699C" w:rsidRDefault="00A8699C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A8699C">
              <w:rPr>
                <w:b/>
              </w:rPr>
              <w:t>68</w:t>
            </w:r>
          </w:p>
        </w:tc>
      </w:tr>
      <w:tr w:rsidR="00041B73" w:rsidRPr="00DF726C" w:rsidTr="003552A1">
        <w:trPr>
          <w:trHeight w:val="397"/>
        </w:trPr>
        <w:tc>
          <w:tcPr>
            <w:tcW w:w="9443" w:type="dxa"/>
            <w:gridSpan w:val="3"/>
          </w:tcPr>
          <w:p w:rsidR="00041B73" w:rsidRPr="00CC1857" w:rsidRDefault="00041B73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041B73" w:rsidRPr="00DF726C" w:rsidTr="00A8699C">
        <w:tc>
          <w:tcPr>
            <w:tcW w:w="7905" w:type="dxa"/>
            <w:gridSpan w:val="2"/>
          </w:tcPr>
          <w:p w:rsidR="00041B73" w:rsidRPr="00CC1857" w:rsidRDefault="00041B73" w:rsidP="00F9353F">
            <w:pPr>
              <w:tabs>
                <w:tab w:val="left" w:pos="3420"/>
              </w:tabs>
              <w:spacing w:line="276" w:lineRule="auto"/>
              <w:rPr>
                <w:rFonts w:eastAsiaTheme="minorEastAsia"/>
                <w:b/>
              </w:rPr>
            </w:pPr>
            <w:r w:rsidRPr="00CC1857">
              <w:rPr>
                <w:rFonts w:eastAsiaTheme="minorEastAsia"/>
                <w:b/>
              </w:rPr>
              <w:t>Раздел 4</w:t>
            </w:r>
            <w:r>
              <w:rPr>
                <w:rFonts w:eastAsiaTheme="minorEastAsia"/>
                <w:b/>
              </w:rPr>
              <w:t>.</w:t>
            </w:r>
            <w:r w:rsidRPr="00CC1857">
              <w:rPr>
                <w:rFonts w:eastAsiaTheme="minorEastAsia"/>
                <w:b/>
              </w:rPr>
              <w:t xml:space="preserve"> Электричество и магнетизм</w:t>
            </w:r>
            <w:r>
              <w:rPr>
                <w:rFonts w:eastAsiaTheme="minorEastAsia"/>
                <w:b/>
              </w:rPr>
              <w:t>. Часть 2.</w:t>
            </w:r>
          </w:p>
        </w:tc>
        <w:tc>
          <w:tcPr>
            <w:tcW w:w="1538" w:type="dxa"/>
          </w:tcPr>
          <w:p w:rsidR="00041B73" w:rsidRPr="00CC1857" w:rsidRDefault="00041B73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CC1857">
              <w:rPr>
                <w:b/>
              </w:rPr>
              <w:t>24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543C35" w:rsidP="00041B73">
            <w:pPr>
              <w:tabs>
                <w:tab w:val="left" w:pos="3420"/>
              </w:tabs>
              <w:spacing w:line="276" w:lineRule="auto"/>
            </w:pPr>
            <w:r>
              <w:t>2</w:t>
            </w:r>
            <w:r w:rsidR="00041B73">
              <w:t>4</w:t>
            </w:r>
          </w:p>
        </w:tc>
        <w:tc>
          <w:tcPr>
            <w:tcW w:w="7098" w:type="dxa"/>
          </w:tcPr>
          <w:p w:rsidR="00543C35" w:rsidRPr="00DF726C" w:rsidRDefault="00543C35" w:rsidP="00F9353F">
            <w:pPr>
              <w:tabs>
                <w:tab w:val="left" w:pos="3420"/>
              </w:tabs>
              <w:spacing w:line="276" w:lineRule="auto"/>
            </w:pPr>
            <w:r w:rsidRPr="00E66FC4">
              <w:rPr>
                <w:rFonts w:eastAsiaTheme="minorEastAsia"/>
              </w:rPr>
              <w:t>Измерение ЭДС и внутреннего сопротивления источника тока.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25</w:t>
            </w:r>
          </w:p>
        </w:tc>
        <w:tc>
          <w:tcPr>
            <w:tcW w:w="7098" w:type="dxa"/>
          </w:tcPr>
          <w:p w:rsidR="00543C35" w:rsidRPr="00F9353F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удельного сопротивления материалов.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26</w:t>
            </w:r>
          </w:p>
        </w:tc>
        <w:tc>
          <w:tcPr>
            <w:tcW w:w="7098" w:type="dxa"/>
          </w:tcPr>
          <w:p w:rsidR="00543C35" w:rsidRPr="00E66FC4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заряда конденсатора.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rPr>
          <w:trHeight w:val="554"/>
        </w:trPr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27</w:t>
            </w:r>
          </w:p>
        </w:tc>
        <w:tc>
          <w:tcPr>
            <w:tcW w:w="7098" w:type="dxa"/>
          </w:tcPr>
          <w:p w:rsidR="00543C35" w:rsidRPr="00E66FC4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Измерение вольт-амперной характеристики полупроводникового диода.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28</w:t>
            </w:r>
          </w:p>
        </w:tc>
        <w:tc>
          <w:tcPr>
            <w:tcW w:w="7098" w:type="dxa"/>
          </w:tcPr>
          <w:p w:rsidR="00543C35" w:rsidRPr="00E66FC4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Наблюдение явления электромагнитной индукции.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543C35" w:rsidRPr="00DF726C" w:rsidTr="003552A1">
        <w:trPr>
          <w:trHeight w:val="397"/>
        </w:trPr>
        <w:tc>
          <w:tcPr>
            <w:tcW w:w="7905" w:type="dxa"/>
            <w:gridSpan w:val="2"/>
          </w:tcPr>
          <w:p w:rsidR="00543C35" w:rsidRPr="00DF726C" w:rsidRDefault="00543C35" w:rsidP="00041B73">
            <w:pPr>
              <w:pStyle w:val="ConsPlusNormal"/>
              <w:spacing w:line="276" w:lineRule="auto"/>
              <w:jc w:val="both"/>
              <w:rPr>
                <w:b/>
                <w:color w:val="FF0000"/>
              </w:rPr>
            </w:pP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041B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</w:t>
            </w:r>
            <w:r w:rsidRPr="00E33B4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041B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543C35" w:rsidRPr="00F62202" w:rsidRDefault="00543C35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3</w:t>
            </w:r>
            <w:r w:rsidR="00A8699C">
              <w:rPr>
                <w:b/>
                <w:color w:val="000000" w:themeColor="text1"/>
              </w:rP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29</w:t>
            </w:r>
          </w:p>
        </w:tc>
        <w:tc>
          <w:tcPr>
            <w:tcW w:w="7098" w:type="dxa"/>
          </w:tcPr>
          <w:p w:rsidR="00543C35" w:rsidRPr="00DF726C" w:rsidRDefault="00543C35" w:rsidP="00F9353F">
            <w:pPr>
              <w:autoSpaceDE w:val="0"/>
              <w:autoSpaceDN w:val="0"/>
              <w:adjustRightInd w:val="0"/>
            </w:pPr>
            <w:r w:rsidRPr="00E66FC4">
              <w:rPr>
                <w:rFonts w:eastAsiaTheme="minorEastAsia"/>
              </w:rPr>
              <w:t>Техника безопасности. Изучение отражения и преломления света</w:t>
            </w:r>
            <w:r>
              <w:rPr>
                <w:rFonts w:eastAsiaTheme="minorEastAsia"/>
              </w:rPr>
              <w:t>.</w:t>
            </w:r>
            <w:r w:rsidRPr="00E66FC4">
              <w:rPr>
                <w:rFonts w:eastAsiaTheme="minorEastAsia"/>
              </w:rPr>
              <w:t xml:space="preserve"> 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DF726C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30</w:t>
            </w:r>
          </w:p>
        </w:tc>
        <w:tc>
          <w:tcPr>
            <w:tcW w:w="7098" w:type="dxa"/>
          </w:tcPr>
          <w:p w:rsidR="00543C35" w:rsidRPr="00DF726C" w:rsidRDefault="00543C35" w:rsidP="00F9353F">
            <w:pPr>
              <w:tabs>
                <w:tab w:val="left" w:pos="3420"/>
              </w:tabs>
              <w:spacing w:line="276" w:lineRule="auto"/>
              <w:jc w:val="both"/>
            </w:pPr>
            <w:r w:rsidRPr="00E66FC4">
              <w:rPr>
                <w:rFonts w:eastAsiaTheme="minorEastAsia"/>
              </w:rPr>
              <w:t>Определение фокусного расстояния линз.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Pr="00996B0A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31</w:t>
            </w:r>
          </w:p>
        </w:tc>
        <w:tc>
          <w:tcPr>
            <w:tcW w:w="7098" w:type="dxa"/>
          </w:tcPr>
          <w:p w:rsidR="00543C35" w:rsidRPr="00E33B4B" w:rsidRDefault="00543C35" w:rsidP="008E0F0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3B4B">
              <w:rPr>
                <w:rFonts w:eastAsiaTheme="minorEastAsia"/>
              </w:rPr>
              <w:t>Проверка предположения о сумме расстояний от линзы до</w:t>
            </w:r>
          </w:p>
          <w:p w:rsidR="00543C35" w:rsidRPr="00F9353F" w:rsidRDefault="00543C35" w:rsidP="00F9353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3B4B">
              <w:rPr>
                <w:rFonts w:eastAsiaTheme="minorEastAsia"/>
              </w:rPr>
              <w:t>предмета и изображения</w:t>
            </w:r>
          </w:p>
        </w:tc>
        <w:tc>
          <w:tcPr>
            <w:tcW w:w="1538" w:type="dxa"/>
          </w:tcPr>
          <w:p w:rsidR="00543C35" w:rsidRPr="00DF726C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32</w:t>
            </w:r>
          </w:p>
        </w:tc>
        <w:tc>
          <w:tcPr>
            <w:tcW w:w="7098" w:type="dxa"/>
          </w:tcPr>
          <w:p w:rsidR="00543C35" w:rsidRPr="00E33B4B" w:rsidRDefault="00543C35" w:rsidP="008E0F0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Определение показателя преломления вещества.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041B73" w:rsidP="00E160D6">
            <w:pPr>
              <w:tabs>
                <w:tab w:val="left" w:pos="3420"/>
              </w:tabs>
              <w:spacing w:line="276" w:lineRule="auto"/>
            </w:pPr>
            <w:r>
              <w:t>33</w:t>
            </w:r>
          </w:p>
        </w:tc>
        <w:tc>
          <w:tcPr>
            <w:tcW w:w="7098" w:type="dxa"/>
          </w:tcPr>
          <w:p w:rsidR="00543C35" w:rsidRPr="00E33B4B" w:rsidRDefault="00543C35" w:rsidP="008E0F0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Наблюдение полного внутреннего отражения.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34</w:t>
            </w:r>
          </w:p>
        </w:tc>
        <w:tc>
          <w:tcPr>
            <w:tcW w:w="7098" w:type="dxa"/>
          </w:tcPr>
          <w:p w:rsidR="00543C35" w:rsidRPr="00E33B4B" w:rsidRDefault="00543C35" w:rsidP="008E0F0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66FC4">
              <w:rPr>
                <w:rFonts w:eastAsiaTheme="minorEastAsia"/>
              </w:rPr>
              <w:t>Построение изображений с помощью систем линз и зеркал.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</w:p>
        </w:tc>
      </w:tr>
      <w:tr w:rsidR="00543C35" w:rsidRPr="00DF726C" w:rsidTr="00A8699C">
        <w:tc>
          <w:tcPr>
            <w:tcW w:w="807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</w:pPr>
            <w:r>
              <w:t>35</w:t>
            </w:r>
          </w:p>
        </w:tc>
        <w:tc>
          <w:tcPr>
            <w:tcW w:w="7098" w:type="dxa"/>
          </w:tcPr>
          <w:p w:rsidR="00543C35" w:rsidRPr="00E66FC4" w:rsidRDefault="00543C35" w:rsidP="00041B73">
            <w:pPr>
              <w:pStyle w:val="ConsPlusNormal"/>
              <w:spacing w:line="276" w:lineRule="auto"/>
              <w:jc w:val="both"/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Измерение периода дифракционной решетки.</w:t>
            </w:r>
          </w:p>
        </w:tc>
        <w:tc>
          <w:tcPr>
            <w:tcW w:w="1538" w:type="dxa"/>
          </w:tcPr>
          <w:p w:rsidR="00543C35" w:rsidRDefault="00543C35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</w:p>
        </w:tc>
      </w:tr>
      <w:tr w:rsidR="00A8699C" w:rsidRPr="00DF726C" w:rsidTr="00A8699C">
        <w:tc>
          <w:tcPr>
            <w:tcW w:w="807" w:type="dxa"/>
          </w:tcPr>
          <w:p w:rsidR="00A8699C" w:rsidRDefault="00A8699C" w:rsidP="00E160D6">
            <w:pPr>
              <w:tabs>
                <w:tab w:val="left" w:pos="3420"/>
              </w:tabs>
              <w:spacing w:line="276" w:lineRule="auto"/>
            </w:pPr>
            <w:r>
              <w:t>36</w:t>
            </w:r>
          </w:p>
        </w:tc>
        <w:tc>
          <w:tcPr>
            <w:tcW w:w="7098" w:type="dxa"/>
          </w:tcPr>
          <w:p w:rsidR="00A8699C" w:rsidRPr="00E66FC4" w:rsidRDefault="00A8699C" w:rsidP="00041B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47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A8699C" w:rsidRDefault="00A8699C" w:rsidP="00E160D6">
            <w:pPr>
              <w:tabs>
                <w:tab w:val="left" w:pos="3420"/>
              </w:tabs>
              <w:spacing w:line="276" w:lineRule="auto"/>
              <w:jc w:val="center"/>
            </w:pPr>
            <w:r>
              <w:t>2</w:t>
            </w:r>
          </w:p>
        </w:tc>
      </w:tr>
      <w:tr w:rsidR="00A8699C" w:rsidRPr="00DF726C" w:rsidTr="003552A1">
        <w:trPr>
          <w:trHeight w:val="397"/>
        </w:trPr>
        <w:tc>
          <w:tcPr>
            <w:tcW w:w="7905" w:type="dxa"/>
            <w:gridSpan w:val="2"/>
          </w:tcPr>
          <w:p w:rsidR="00A8699C" w:rsidRPr="00A8699C" w:rsidRDefault="00A8699C" w:rsidP="00F935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практической части ЕГЭ по физике</w:t>
            </w:r>
          </w:p>
        </w:tc>
        <w:tc>
          <w:tcPr>
            <w:tcW w:w="1538" w:type="dxa"/>
          </w:tcPr>
          <w:p w:rsidR="00A8699C" w:rsidRPr="00A8699C" w:rsidRDefault="00A8699C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A8699C">
              <w:rPr>
                <w:b/>
              </w:rPr>
              <w:t>12</w:t>
            </w:r>
          </w:p>
        </w:tc>
      </w:tr>
      <w:tr w:rsidR="00A8699C" w:rsidRPr="00DF726C" w:rsidTr="003552A1">
        <w:trPr>
          <w:trHeight w:val="397"/>
        </w:trPr>
        <w:tc>
          <w:tcPr>
            <w:tcW w:w="7905" w:type="dxa"/>
            <w:gridSpan w:val="2"/>
          </w:tcPr>
          <w:p w:rsidR="00A8699C" w:rsidRPr="00A8699C" w:rsidRDefault="00A8699C" w:rsidP="00F935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11 классе</w:t>
            </w:r>
          </w:p>
        </w:tc>
        <w:tc>
          <w:tcPr>
            <w:tcW w:w="1538" w:type="dxa"/>
          </w:tcPr>
          <w:p w:rsidR="00A8699C" w:rsidRPr="00A8699C" w:rsidRDefault="00A8699C" w:rsidP="00E160D6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43C35" w:rsidRDefault="00543C35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C35" w:rsidRDefault="00041B73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73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041B73" w:rsidRDefault="00041B7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73" w:rsidRPr="00DF726C" w:rsidRDefault="00041B73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41B73" w:rsidRDefault="00041B73" w:rsidP="00041B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Вариативный курс «Практикум по физике» предназначен, в первую очередь, для учен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ков, планирующих сдачу ОГЭ по данному предмету, для учеников, планирующих изуч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физики на профильном уровне в старшей школе, а также для всех, кому интересны физические эксперименты. Курс содержит базовый набор практических работ, которые встречаются в ОГЭ, а также более сложные практические работы. </w:t>
      </w:r>
    </w:p>
    <w:p w:rsidR="00041B73" w:rsidRPr="00DF726C" w:rsidRDefault="00041B73" w:rsidP="00041B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курса – дать общее представление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законов физики наглядно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залоге. </w:t>
      </w:r>
    </w:p>
    <w:p w:rsidR="00041B73" w:rsidRPr="00041B73" w:rsidRDefault="00041B73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27" w:rsidRPr="00DF726C" w:rsidRDefault="0058204A" w:rsidP="003552A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945AD9" w:rsidRDefault="00CC1857" w:rsidP="00DF726C">
      <w:p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>
        <w:rPr>
          <w:color w:val="333333"/>
        </w:rPr>
        <w:t xml:space="preserve">Учебник </w:t>
      </w:r>
      <w:proofErr w:type="spellStart"/>
      <w:r>
        <w:rPr>
          <w:color w:val="333333"/>
        </w:rPr>
        <w:t>Мякишев</w:t>
      </w:r>
      <w:proofErr w:type="spellEnd"/>
      <w:r>
        <w:rPr>
          <w:color w:val="333333"/>
        </w:rPr>
        <w:t xml:space="preserve"> и </w:t>
      </w:r>
      <w:proofErr w:type="spellStart"/>
      <w:proofErr w:type="gramStart"/>
      <w:r>
        <w:rPr>
          <w:color w:val="333333"/>
        </w:rPr>
        <w:t>др</w:t>
      </w:r>
      <w:proofErr w:type="spellEnd"/>
      <w:proofErr w:type="gramEnd"/>
      <w:r>
        <w:rPr>
          <w:color w:val="333333"/>
        </w:rPr>
        <w:t xml:space="preserve"> «Физика 10-11». в 5 томах, Дрофа</w:t>
      </w:r>
    </w:p>
    <w:p w:rsidR="00945AD9" w:rsidRPr="00DF726C" w:rsidRDefault="00F25A26" w:rsidP="003552A1">
      <w:pPr>
        <w:pStyle w:val="a4"/>
        <w:spacing w:before="0" w:beforeAutospacing="0" w:after="120" w:afterAutospacing="0" w:line="276" w:lineRule="auto"/>
        <w:ind w:firstLine="426"/>
        <w:rPr>
          <w:b/>
          <w:bCs/>
          <w:color w:val="333333"/>
          <w:shd w:val="clear" w:color="auto" w:fill="FFFFFF"/>
        </w:rPr>
      </w:pPr>
      <w:r w:rsidRPr="00DF726C">
        <w:rPr>
          <w:b/>
          <w:bCs/>
          <w:color w:val="333333"/>
          <w:shd w:val="clear" w:color="auto" w:fill="FFFFFF"/>
        </w:rPr>
        <w:t xml:space="preserve">Полезные </w:t>
      </w:r>
      <w:proofErr w:type="spellStart"/>
      <w:r w:rsidRPr="00DF726C">
        <w:rPr>
          <w:b/>
          <w:bCs/>
          <w:color w:val="333333"/>
          <w:shd w:val="clear" w:color="auto" w:fill="FFFFFF"/>
        </w:rPr>
        <w:t>и</w:t>
      </w:r>
      <w:r w:rsidR="00945AD9" w:rsidRPr="00DF726C">
        <w:rPr>
          <w:b/>
          <w:bCs/>
          <w:color w:val="333333"/>
          <w:shd w:val="clear" w:color="auto" w:fill="FFFFFF"/>
        </w:rPr>
        <w:t>нтернет-ресурсы</w:t>
      </w:r>
      <w:proofErr w:type="spellEnd"/>
      <w:r w:rsidR="00945AD9" w:rsidRPr="00DF726C">
        <w:rPr>
          <w:b/>
          <w:bCs/>
          <w:color w:val="333333"/>
          <w:shd w:val="clear" w:color="auto" w:fill="FFFFFF"/>
        </w:rPr>
        <w:t>:</w:t>
      </w:r>
    </w:p>
    <w:p w:rsidR="00F25A26" w:rsidRPr="00DF726C" w:rsidRDefault="00D05917" w:rsidP="003552A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200" w:afterAutospacing="0" w:line="276" w:lineRule="auto"/>
        <w:ind w:hanging="218"/>
        <w:rPr>
          <w:color w:val="222222"/>
        </w:rPr>
      </w:pPr>
      <w:hyperlink r:id="rId7" w:tgtFrame="_blank" w:history="1">
        <w:r w:rsidR="00F25A26" w:rsidRPr="00DF726C">
          <w:rPr>
            <w:rStyle w:val="a5"/>
          </w:rPr>
          <w:t>http://elementy.ru/</w:t>
        </w:r>
      </w:hyperlink>
    </w:p>
    <w:p w:rsidR="00525BC0" w:rsidRPr="00041B73" w:rsidRDefault="00D05917" w:rsidP="003552A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200" w:afterAutospacing="0" w:line="276" w:lineRule="auto"/>
        <w:ind w:hanging="218"/>
        <w:jc w:val="both"/>
      </w:pPr>
      <w:hyperlink r:id="rId8" w:tgtFrame="_blank" w:history="1">
        <w:r w:rsidR="00F25A26" w:rsidRPr="00DF726C">
          <w:rPr>
            <w:rStyle w:val="a5"/>
          </w:rPr>
          <w:t>http://postnauka.ru/</w:t>
        </w:r>
      </w:hyperlink>
    </w:p>
    <w:sectPr w:rsidR="00525BC0" w:rsidRPr="00041B7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1E00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123DB"/>
    <w:rsid w:val="0002531B"/>
    <w:rsid w:val="00027BAF"/>
    <w:rsid w:val="00033139"/>
    <w:rsid w:val="000413A2"/>
    <w:rsid w:val="00041B73"/>
    <w:rsid w:val="00041DC6"/>
    <w:rsid w:val="00060D0C"/>
    <w:rsid w:val="0006287A"/>
    <w:rsid w:val="000C7878"/>
    <w:rsid w:val="000D235B"/>
    <w:rsid w:val="000D2736"/>
    <w:rsid w:val="001076F3"/>
    <w:rsid w:val="00110BA0"/>
    <w:rsid w:val="00112AA8"/>
    <w:rsid w:val="0011441F"/>
    <w:rsid w:val="00120A3C"/>
    <w:rsid w:val="00130DB8"/>
    <w:rsid w:val="00132330"/>
    <w:rsid w:val="001376FF"/>
    <w:rsid w:val="00163217"/>
    <w:rsid w:val="001D7FAD"/>
    <w:rsid w:val="00221CD9"/>
    <w:rsid w:val="002223C8"/>
    <w:rsid w:val="00231CD8"/>
    <w:rsid w:val="00237288"/>
    <w:rsid w:val="00242640"/>
    <w:rsid w:val="00290413"/>
    <w:rsid w:val="002B12C5"/>
    <w:rsid w:val="002B6E57"/>
    <w:rsid w:val="002C2731"/>
    <w:rsid w:val="002C2E85"/>
    <w:rsid w:val="00302B89"/>
    <w:rsid w:val="00330027"/>
    <w:rsid w:val="0033548F"/>
    <w:rsid w:val="00350FE6"/>
    <w:rsid w:val="00353C12"/>
    <w:rsid w:val="0035441A"/>
    <w:rsid w:val="003552A1"/>
    <w:rsid w:val="00361888"/>
    <w:rsid w:val="003618CF"/>
    <w:rsid w:val="0038012E"/>
    <w:rsid w:val="003B1F01"/>
    <w:rsid w:val="003C1D9B"/>
    <w:rsid w:val="003C69FE"/>
    <w:rsid w:val="003E7DD8"/>
    <w:rsid w:val="0043729A"/>
    <w:rsid w:val="004407D7"/>
    <w:rsid w:val="0046029E"/>
    <w:rsid w:val="0046151F"/>
    <w:rsid w:val="00466087"/>
    <w:rsid w:val="004675FF"/>
    <w:rsid w:val="0047280A"/>
    <w:rsid w:val="00475083"/>
    <w:rsid w:val="004761AA"/>
    <w:rsid w:val="00496581"/>
    <w:rsid w:val="004B27E9"/>
    <w:rsid w:val="004E5291"/>
    <w:rsid w:val="00521811"/>
    <w:rsid w:val="00525BC0"/>
    <w:rsid w:val="00541EE7"/>
    <w:rsid w:val="00543C35"/>
    <w:rsid w:val="005735D4"/>
    <w:rsid w:val="0058204A"/>
    <w:rsid w:val="005C02C3"/>
    <w:rsid w:val="005C6642"/>
    <w:rsid w:val="005D4F22"/>
    <w:rsid w:val="005D536D"/>
    <w:rsid w:val="005E1D4B"/>
    <w:rsid w:val="005E3868"/>
    <w:rsid w:val="005E475E"/>
    <w:rsid w:val="00612E16"/>
    <w:rsid w:val="006152FC"/>
    <w:rsid w:val="0061575E"/>
    <w:rsid w:val="00643EE7"/>
    <w:rsid w:val="00655D33"/>
    <w:rsid w:val="006671C0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7892"/>
    <w:rsid w:val="007019CF"/>
    <w:rsid w:val="007132BD"/>
    <w:rsid w:val="00714EDB"/>
    <w:rsid w:val="0074114E"/>
    <w:rsid w:val="007477B2"/>
    <w:rsid w:val="007679DB"/>
    <w:rsid w:val="007849A5"/>
    <w:rsid w:val="007951F3"/>
    <w:rsid w:val="007A2014"/>
    <w:rsid w:val="007A3B3D"/>
    <w:rsid w:val="007A763B"/>
    <w:rsid w:val="007B66AD"/>
    <w:rsid w:val="007C6D1F"/>
    <w:rsid w:val="00800B8D"/>
    <w:rsid w:val="00844691"/>
    <w:rsid w:val="008511D0"/>
    <w:rsid w:val="00891CB5"/>
    <w:rsid w:val="00891EA6"/>
    <w:rsid w:val="00892B6B"/>
    <w:rsid w:val="00893D80"/>
    <w:rsid w:val="008A304D"/>
    <w:rsid w:val="008A7051"/>
    <w:rsid w:val="008B7C01"/>
    <w:rsid w:val="008E0F03"/>
    <w:rsid w:val="0090034A"/>
    <w:rsid w:val="00932EC5"/>
    <w:rsid w:val="00945AD9"/>
    <w:rsid w:val="00952E88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3129"/>
    <w:rsid w:val="00A14426"/>
    <w:rsid w:val="00A27139"/>
    <w:rsid w:val="00A7593B"/>
    <w:rsid w:val="00A84D36"/>
    <w:rsid w:val="00A8699C"/>
    <w:rsid w:val="00AA233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C1282D"/>
    <w:rsid w:val="00C145E3"/>
    <w:rsid w:val="00C33D3A"/>
    <w:rsid w:val="00C83011"/>
    <w:rsid w:val="00CA1292"/>
    <w:rsid w:val="00CB7FD9"/>
    <w:rsid w:val="00CC1857"/>
    <w:rsid w:val="00D05917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6FC4"/>
    <w:rsid w:val="00E67D29"/>
    <w:rsid w:val="00E81253"/>
    <w:rsid w:val="00E85510"/>
    <w:rsid w:val="00E91474"/>
    <w:rsid w:val="00EA045D"/>
    <w:rsid w:val="00EC408B"/>
    <w:rsid w:val="00EC6D8C"/>
    <w:rsid w:val="00EF6B67"/>
    <w:rsid w:val="00F25A26"/>
    <w:rsid w:val="00F4174A"/>
    <w:rsid w:val="00F545E6"/>
    <w:rsid w:val="00F62202"/>
    <w:rsid w:val="00F63868"/>
    <w:rsid w:val="00F9353F"/>
    <w:rsid w:val="00FB0F60"/>
    <w:rsid w:val="00FC3EB1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nau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lemen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DFA5-C0F5-4C56-ADBD-74D96C10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2018-12-06T15:45:00Z</dcterms:created>
  <dcterms:modified xsi:type="dcterms:W3CDTF">2019-01-31T13:47:00Z</dcterms:modified>
</cp:coreProperties>
</file>