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1DA" w:rsidRDefault="00B051DA" w:rsidP="00F56A30">
      <w:pPr>
        <w:spacing w:before="1"/>
        <w:jc w:val="right"/>
        <w:outlineLvl w:val="3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«Различия в устной речи интровертов и экстравертов, учащихся Лицея НИУ ВШЭ, с точки зрения локальной структуры дискурса»</w:t>
      </w:r>
    </w:p>
    <w:p w:rsidR="00F56A30" w:rsidRPr="00F56A30" w:rsidRDefault="00F56A30" w:rsidP="00F56A30">
      <w:pPr>
        <w:spacing w:before="1"/>
        <w:jc w:val="right"/>
        <w:outlineLvl w:val="3"/>
        <w:rPr>
          <w:bCs/>
          <w:sz w:val="28"/>
          <w:szCs w:val="28"/>
          <w:lang w:val="ru-RU"/>
        </w:rPr>
      </w:pPr>
      <w:r w:rsidRPr="00F56A30">
        <w:rPr>
          <w:bCs/>
          <w:sz w:val="28"/>
          <w:szCs w:val="28"/>
          <w:lang w:val="ru-RU"/>
        </w:rPr>
        <w:t>Ксения Савина</w:t>
      </w:r>
    </w:p>
    <w:p w:rsidR="00F56A30" w:rsidRDefault="00F56A30" w:rsidP="00361D10">
      <w:pPr>
        <w:spacing w:before="1"/>
        <w:outlineLvl w:val="3"/>
        <w:rPr>
          <w:b/>
          <w:bCs/>
          <w:sz w:val="32"/>
          <w:szCs w:val="32"/>
          <w:lang w:val="ru-RU"/>
        </w:rPr>
      </w:pPr>
    </w:p>
    <w:p w:rsidR="00361D10" w:rsidRPr="00F56A30" w:rsidRDefault="00361D10" w:rsidP="00361D10">
      <w:pPr>
        <w:pStyle w:val="31"/>
        <w:numPr>
          <w:ilvl w:val="1"/>
          <w:numId w:val="1"/>
        </w:numPr>
        <w:tabs>
          <w:tab w:val="left" w:pos="1560"/>
        </w:tabs>
        <w:ind w:hanging="1520"/>
        <w:jc w:val="left"/>
        <w:rPr>
          <w:lang w:val="ru-RU"/>
        </w:rPr>
      </w:pPr>
      <w:r w:rsidRPr="00F56A30">
        <w:rPr>
          <w:lang w:val="ru-RU"/>
        </w:rPr>
        <w:t>Соотношение понятий «письменная» и «устная</w:t>
      </w:r>
      <w:r w:rsidRPr="00F56A30">
        <w:rPr>
          <w:spacing w:val="-8"/>
          <w:lang w:val="ru-RU"/>
        </w:rPr>
        <w:t xml:space="preserve"> </w:t>
      </w:r>
      <w:r w:rsidRPr="00F56A30">
        <w:rPr>
          <w:lang w:val="ru-RU"/>
        </w:rPr>
        <w:t>речь»</w:t>
      </w:r>
    </w:p>
    <w:p w:rsidR="00361D10" w:rsidRPr="00F56A30" w:rsidRDefault="00361D10" w:rsidP="00361D10">
      <w:pPr>
        <w:pStyle w:val="a3"/>
        <w:spacing w:before="1"/>
        <w:rPr>
          <w:b/>
          <w:sz w:val="32"/>
          <w:lang w:val="ru-RU"/>
        </w:rPr>
      </w:pPr>
    </w:p>
    <w:p w:rsidR="00361D10" w:rsidRPr="00F56A30" w:rsidRDefault="00361D10" w:rsidP="00361D10">
      <w:pPr>
        <w:pStyle w:val="a3"/>
        <w:spacing w:line="352" w:lineRule="auto"/>
        <w:ind w:left="120" w:right="824" w:firstLine="560"/>
        <w:jc w:val="both"/>
        <w:rPr>
          <w:lang w:val="ru-RU"/>
        </w:rPr>
      </w:pPr>
      <w:r w:rsidRPr="00F56A30">
        <w:rPr>
          <w:lang w:val="ru-RU"/>
        </w:rPr>
        <w:t xml:space="preserve">Речевое общение </w:t>
      </w:r>
      <w:r w:rsidRPr="00F56A30">
        <w:rPr>
          <w:spacing w:val="-3"/>
          <w:lang w:val="ru-RU"/>
        </w:rPr>
        <w:t xml:space="preserve">происходит </w:t>
      </w:r>
      <w:r w:rsidRPr="00F56A30">
        <w:rPr>
          <w:lang w:val="ru-RU"/>
        </w:rPr>
        <w:t xml:space="preserve">в </w:t>
      </w:r>
      <w:r w:rsidRPr="00F56A30">
        <w:rPr>
          <w:spacing w:val="-3"/>
          <w:lang w:val="ru-RU"/>
        </w:rPr>
        <w:t xml:space="preserve">двух </w:t>
      </w:r>
      <w:r w:rsidRPr="00F56A30">
        <w:rPr>
          <w:lang w:val="ru-RU"/>
        </w:rPr>
        <w:t xml:space="preserve">формах: письменной и устной. В </w:t>
      </w:r>
      <w:proofErr w:type="spellStart"/>
      <w:proofErr w:type="gramStart"/>
      <w:r w:rsidRPr="00F56A30">
        <w:rPr>
          <w:lang w:val="ru-RU"/>
        </w:rPr>
        <w:t>рече</w:t>
      </w:r>
      <w:proofErr w:type="spellEnd"/>
      <w:r w:rsidRPr="00F56A30">
        <w:rPr>
          <w:lang w:val="ru-RU"/>
        </w:rPr>
        <w:t>- вой</w:t>
      </w:r>
      <w:proofErr w:type="gramEnd"/>
      <w:r w:rsidRPr="00F56A30">
        <w:rPr>
          <w:lang w:val="ru-RU"/>
        </w:rPr>
        <w:t xml:space="preserve"> практике они обе занимают </w:t>
      </w:r>
      <w:r w:rsidRPr="00F56A30">
        <w:rPr>
          <w:spacing w:val="-3"/>
          <w:lang w:val="ru-RU"/>
        </w:rPr>
        <w:t xml:space="preserve">одинаковое </w:t>
      </w:r>
      <w:r w:rsidRPr="00F56A30">
        <w:rPr>
          <w:lang w:val="ru-RU"/>
        </w:rPr>
        <w:t xml:space="preserve">место по своей значимости. Они </w:t>
      </w:r>
      <w:r w:rsidRPr="00F56A30">
        <w:rPr>
          <w:spacing w:val="-3"/>
          <w:lang w:val="ru-RU"/>
        </w:rPr>
        <w:t xml:space="preserve">находятся </w:t>
      </w:r>
      <w:r w:rsidRPr="00F56A30">
        <w:rPr>
          <w:lang w:val="ru-RU"/>
        </w:rPr>
        <w:t xml:space="preserve">в постоянном взаимодействии. </w:t>
      </w:r>
      <w:r w:rsidRPr="00F56A30">
        <w:rPr>
          <w:spacing w:val="-3"/>
          <w:lang w:val="ru-RU"/>
        </w:rPr>
        <w:t xml:space="preserve">Так, </w:t>
      </w:r>
      <w:r w:rsidRPr="00F56A30">
        <w:rPr>
          <w:lang w:val="ru-RU"/>
        </w:rPr>
        <w:t xml:space="preserve">устный текст </w:t>
      </w:r>
      <w:r w:rsidRPr="00F56A30">
        <w:rPr>
          <w:spacing w:val="-3"/>
          <w:lang w:val="ru-RU"/>
        </w:rPr>
        <w:t xml:space="preserve">может </w:t>
      </w:r>
      <w:r w:rsidRPr="00F56A30">
        <w:rPr>
          <w:lang w:val="ru-RU"/>
        </w:rPr>
        <w:t xml:space="preserve">быть </w:t>
      </w:r>
      <w:proofErr w:type="spellStart"/>
      <w:proofErr w:type="gramStart"/>
      <w:r w:rsidRPr="00F56A30">
        <w:rPr>
          <w:lang w:val="ru-RU"/>
        </w:rPr>
        <w:t>запи</w:t>
      </w:r>
      <w:proofErr w:type="spellEnd"/>
      <w:r w:rsidRPr="00F56A30">
        <w:rPr>
          <w:lang w:val="ru-RU"/>
        </w:rPr>
        <w:t>- сан</w:t>
      </w:r>
      <w:proofErr w:type="gramEnd"/>
      <w:r w:rsidRPr="00F56A30">
        <w:rPr>
          <w:lang w:val="ru-RU"/>
        </w:rPr>
        <w:t xml:space="preserve">, а письменный – озвучен, прочитан вслух. </w:t>
      </w:r>
      <w:r w:rsidRPr="00F56A30">
        <w:rPr>
          <w:spacing w:val="-4"/>
          <w:lang w:val="ru-RU"/>
        </w:rPr>
        <w:t xml:space="preserve">Однако </w:t>
      </w:r>
      <w:r w:rsidRPr="00F56A30">
        <w:rPr>
          <w:lang w:val="ru-RU"/>
        </w:rPr>
        <w:t xml:space="preserve">письменная и устная формы речи имеют разную материальную основу: движущиеся слои воздуха </w:t>
      </w:r>
      <w:bookmarkStart w:id="0" w:name="_GoBack"/>
      <w:bookmarkEnd w:id="0"/>
      <w:r w:rsidRPr="00F56A30">
        <w:rPr>
          <w:lang w:val="ru-RU"/>
        </w:rPr>
        <w:t xml:space="preserve">(звуки) – в устной речи и краска </w:t>
      </w:r>
      <w:r w:rsidRPr="00F56A30">
        <w:rPr>
          <w:spacing w:val="-3"/>
          <w:lang w:val="ru-RU"/>
        </w:rPr>
        <w:t xml:space="preserve">(буква) </w:t>
      </w:r>
      <w:r w:rsidRPr="00F56A30">
        <w:rPr>
          <w:lang w:val="ru-RU"/>
        </w:rPr>
        <w:t xml:space="preserve">– в письменной речи (Сиротинина 1983: 14). Это различие связано с наличием насыщенных интонационных </w:t>
      </w:r>
      <w:proofErr w:type="gramStart"/>
      <w:r w:rsidRPr="00F56A30">
        <w:rPr>
          <w:lang w:val="ru-RU"/>
        </w:rPr>
        <w:t xml:space="preserve">воз- </w:t>
      </w:r>
      <w:proofErr w:type="spellStart"/>
      <w:r w:rsidRPr="00F56A30">
        <w:rPr>
          <w:lang w:val="ru-RU"/>
        </w:rPr>
        <w:t>можностей</w:t>
      </w:r>
      <w:proofErr w:type="spellEnd"/>
      <w:proofErr w:type="gramEnd"/>
      <w:r w:rsidRPr="00F56A30">
        <w:rPr>
          <w:lang w:val="ru-RU"/>
        </w:rPr>
        <w:t xml:space="preserve"> в устной речи, </w:t>
      </w:r>
      <w:r w:rsidRPr="00F56A30">
        <w:rPr>
          <w:spacing w:val="-4"/>
          <w:lang w:val="ru-RU"/>
        </w:rPr>
        <w:t xml:space="preserve">которые </w:t>
      </w:r>
      <w:r w:rsidRPr="00F56A30">
        <w:rPr>
          <w:lang w:val="ru-RU"/>
        </w:rPr>
        <w:t xml:space="preserve">отсутствуют в письменной. Интонация </w:t>
      </w:r>
      <w:proofErr w:type="gramStart"/>
      <w:r w:rsidRPr="00F56A30">
        <w:rPr>
          <w:lang w:val="ru-RU"/>
        </w:rPr>
        <w:t xml:space="preserve">зада- </w:t>
      </w:r>
      <w:proofErr w:type="spellStart"/>
      <w:r w:rsidRPr="00F56A30">
        <w:rPr>
          <w:lang w:val="ru-RU"/>
        </w:rPr>
        <w:t>ется</w:t>
      </w:r>
      <w:proofErr w:type="spellEnd"/>
      <w:proofErr w:type="gramEnd"/>
      <w:r w:rsidRPr="00F56A30">
        <w:rPr>
          <w:lang w:val="ru-RU"/>
        </w:rPr>
        <w:t xml:space="preserve"> </w:t>
      </w:r>
      <w:r w:rsidRPr="00F56A30">
        <w:rPr>
          <w:spacing w:val="-3"/>
          <w:lang w:val="ru-RU"/>
        </w:rPr>
        <w:t xml:space="preserve">мелодикой </w:t>
      </w:r>
      <w:r w:rsidRPr="00F56A30">
        <w:rPr>
          <w:lang w:val="ru-RU"/>
        </w:rPr>
        <w:t xml:space="preserve">речи, действительными и мнимыми паузами, тембром и </w:t>
      </w:r>
      <w:proofErr w:type="spellStart"/>
      <w:r w:rsidRPr="00F56A30">
        <w:rPr>
          <w:lang w:val="ru-RU"/>
        </w:rPr>
        <w:t>рит</w:t>
      </w:r>
      <w:proofErr w:type="spellEnd"/>
      <w:r w:rsidRPr="00F56A30">
        <w:rPr>
          <w:lang w:val="ru-RU"/>
        </w:rPr>
        <w:t xml:space="preserve">- мом. Письменная речь вторична по отношению к устной. «Письменная речь </w:t>
      </w:r>
      <w:proofErr w:type="gramStart"/>
      <w:r w:rsidRPr="00F56A30">
        <w:rPr>
          <w:spacing w:val="-4"/>
          <w:lang w:val="ru-RU"/>
        </w:rPr>
        <w:t xml:space="preserve">от- </w:t>
      </w:r>
      <w:proofErr w:type="spellStart"/>
      <w:r w:rsidRPr="00F56A30">
        <w:rPr>
          <w:lang w:val="ru-RU"/>
        </w:rPr>
        <w:t>личается</w:t>
      </w:r>
      <w:proofErr w:type="spellEnd"/>
      <w:proofErr w:type="gramEnd"/>
      <w:r w:rsidRPr="00F56A30">
        <w:rPr>
          <w:lang w:val="ru-RU"/>
        </w:rPr>
        <w:t xml:space="preserve"> тем, что в самой форме речевой деятельности </w:t>
      </w:r>
      <w:r w:rsidRPr="00F56A30">
        <w:rPr>
          <w:spacing w:val="-3"/>
          <w:lang w:val="ru-RU"/>
        </w:rPr>
        <w:t xml:space="preserve">находят </w:t>
      </w:r>
      <w:r w:rsidRPr="00F56A30">
        <w:rPr>
          <w:lang w:val="ru-RU"/>
        </w:rPr>
        <w:t xml:space="preserve">определенное отражение условия и цель общения» (Бобылев 2003: 132). В отличие от </w:t>
      </w:r>
      <w:proofErr w:type="spellStart"/>
      <w:proofErr w:type="gramStart"/>
      <w:r w:rsidRPr="00F56A30">
        <w:rPr>
          <w:lang w:val="ru-RU"/>
        </w:rPr>
        <w:t>пись</w:t>
      </w:r>
      <w:proofErr w:type="spellEnd"/>
      <w:r w:rsidRPr="00F56A30">
        <w:rPr>
          <w:lang w:val="ru-RU"/>
        </w:rPr>
        <w:t xml:space="preserve">- </w:t>
      </w:r>
      <w:proofErr w:type="spellStart"/>
      <w:r w:rsidRPr="00F56A30">
        <w:rPr>
          <w:lang w:val="ru-RU"/>
        </w:rPr>
        <w:t>менной</w:t>
      </w:r>
      <w:proofErr w:type="spellEnd"/>
      <w:proofErr w:type="gramEnd"/>
      <w:r w:rsidRPr="00F56A30">
        <w:rPr>
          <w:lang w:val="ru-RU"/>
        </w:rPr>
        <w:t xml:space="preserve"> речи, </w:t>
      </w:r>
      <w:r w:rsidRPr="00F56A30">
        <w:rPr>
          <w:spacing w:val="-4"/>
          <w:lang w:val="ru-RU"/>
        </w:rPr>
        <w:t xml:space="preserve">которую, </w:t>
      </w:r>
      <w:r w:rsidRPr="00F56A30">
        <w:rPr>
          <w:lang w:val="ru-RU"/>
        </w:rPr>
        <w:t xml:space="preserve">прежде чем зафиксировать, можно </w:t>
      </w:r>
      <w:r w:rsidRPr="00F56A30">
        <w:rPr>
          <w:spacing w:val="-3"/>
          <w:lang w:val="ru-RU"/>
        </w:rPr>
        <w:t xml:space="preserve">продумать, </w:t>
      </w:r>
      <w:r w:rsidRPr="00F56A30">
        <w:rPr>
          <w:lang w:val="ru-RU"/>
        </w:rPr>
        <w:t xml:space="preserve">устная речь рождается непосредственно в момент говорения, что отражается в ряде особенностей устной речи, таких, как «меньшая лексическая точность, </w:t>
      </w:r>
      <w:proofErr w:type="spellStart"/>
      <w:r w:rsidRPr="00F56A30">
        <w:rPr>
          <w:lang w:val="ru-RU"/>
        </w:rPr>
        <w:t>синтак</w:t>
      </w:r>
      <w:proofErr w:type="spellEnd"/>
      <w:r w:rsidRPr="00F56A30">
        <w:rPr>
          <w:lang w:val="ru-RU"/>
        </w:rPr>
        <w:t xml:space="preserve">- </w:t>
      </w:r>
      <w:proofErr w:type="spellStart"/>
      <w:r w:rsidRPr="00F56A30">
        <w:rPr>
          <w:lang w:val="ru-RU"/>
        </w:rPr>
        <w:t>сические</w:t>
      </w:r>
      <w:proofErr w:type="spellEnd"/>
      <w:r w:rsidRPr="00F56A30">
        <w:rPr>
          <w:lang w:val="ru-RU"/>
        </w:rPr>
        <w:t xml:space="preserve"> ограничения длины и сложности словосочетаний и предложений, от- </w:t>
      </w:r>
      <w:proofErr w:type="spellStart"/>
      <w:r w:rsidRPr="00F56A30">
        <w:rPr>
          <w:lang w:val="ru-RU"/>
        </w:rPr>
        <w:t>сутствие</w:t>
      </w:r>
      <w:proofErr w:type="spellEnd"/>
      <w:r w:rsidRPr="00F56A30">
        <w:rPr>
          <w:lang w:val="ru-RU"/>
        </w:rPr>
        <w:t xml:space="preserve"> причастных и деепричастных оборотов, появление необычных для </w:t>
      </w:r>
      <w:r w:rsidRPr="00F56A30">
        <w:rPr>
          <w:spacing w:val="9"/>
          <w:lang w:val="ru-RU"/>
        </w:rPr>
        <w:t xml:space="preserve">письменной </w:t>
      </w:r>
      <w:r w:rsidRPr="00F56A30">
        <w:rPr>
          <w:spacing w:val="6"/>
          <w:lang w:val="ru-RU"/>
        </w:rPr>
        <w:t>речи</w:t>
      </w:r>
      <w:r w:rsidRPr="00F56A30">
        <w:rPr>
          <w:spacing w:val="82"/>
          <w:lang w:val="ru-RU"/>
        </w:rPr>
        <w:t xml:space="preserve"> </w:t>
      </w:r>
      <w:r w:rsidRPr="00F56A30">
        <w:rPr>
          <w:spacing w:val="9"/>
          <w:lang w:val="ru-RU"/>
        </w:rPr>
        <w:t xml:space="preserve">конструкций, заполнителей </w:t>
      </w:r>
      <w:r w:rsidRPr="00F56A30">
        <w:rPr>
          <w:spacing w:val="6"/>
          <w:lang w:val="ru-RU"/>
        </w:rPr>
        <w:t>пауз,</w:t>
      </w:r>
      <w:r w:rsidRPr="00F56A30">
        <w:rPr>
          <w:spacing w:val="82"/>
          <w:lang w:val="ru-RU"/>
        </w:rPr>
        <w:t xml:space="preserve"> </w:t>
      </w:r>
      <w:r w:rsidRPr="00F56A30">
        <w:rPr>
          <w:spacing w:val="9"/>
          <w:lang w:val="ru-RU"/>
        </w:rPr>
        <w:t xml:space="preserve">наличие </w:t>
      </w:r>
      <w:r w:rsidRPr="00F56A30">
        <w:rPr>
          <w:spacing w:val="8"/>
          <w:lang w:val="ru-RU"/>
        </w:rPr>
        <w:t xml:space="preserve">речевых </w:t>
      </w:r>
      <w:r w:rsidRPr="00F56A30">
        <w:rPr>
          <w:lang w:val="ru-RU"/>
        </w:rPr>
        <w:t>ошибок» (Сиротинина 1983:</w:t>
      </w:r>
      <w:r w:rsidRPr="00F56A30">
        <w:rPr>
          <w:spacing w:val="-3"/>
          <w:lang w:val="ru-RU"/>
        </w:rPr>
        <w:t xml:space="preserve"> </w:t>
      </w:r>
      <w:r w:rsidRPr="00F56A30">
        <w:rPr>
          <w:lang w:val="ru-RU"/>
        </w:rPr>
        <w:t>14).</w:t>
      </w:r>
    </w:p>
    <w:p w:rsidR="00361D10" w:rsidRPr="00F56A30" w:rsidRDefault="00361D10" w:rsidP="00361D10">
      <w:pPr>
        <w:pStyle w:val="a3"/>
        <w:rPr>
          <w:sz w:val="30"/>
          <w:lang w:val="ru-RU"/>
        </w:rPr>
      </w:pPr>
    </w:p>
    <w:p w:rsidR="00361D10" w:rsidRPr="00F56A30" w:rsidRDefault="00361D10" w:rsidP="00361D10">
      <w:pPr>
        <w:pStyle w:val="a3"/>
        <w:rPr>
          <w:sz w:val="30"/>
          <w:lang w:val="ru-RU"/>
        </w:rPr>
      </w:pPr>
    </w:p>
    <w:p w:rsidR="00361D10" w:rsidRDefault="00361D10" w:rsidP="00361D10">
      <w:pPr>
        <w:pStyle w:val="31"/>
        <w:numPr>
          <w:ilvl w:val="1"/>
          <w:numId w:val="1"/>
        </w:numPr>
        <w:tabs>
          <w:tab w:val="left" w:pos="2500"/>
        </w:tabs>
        <w:spacing w:before="180"/>
        <w:ind w:left="2500"/>
        <w:jc w:val="left"/>
      </w:pPr>
      <w:bookmarkStart w:id="1" w:name="_bookmark4"/>
      <w:bookmarkEnd w:id="1"/>
      <w:proofErr w:type="spellStart"/>
      <w:r>
        <w:t>Спонтанность</w:t>
      </w:r>
      <w:proofErr w:type="spellEnd"/>
      <w:r>
        <w:t xml:space="preserve"> и </w:t>
      </w:r>
      <w:proofErr w:type="spellStart"/>
      <w:r>
        <w:t>мотивированность</w:t>
      </w:r>
      <w:proofErr w:type="spellEnd"/>
      <w:r>
        <w:rPr>
          <w:spacing w:val="-3"/>
        </w:rPr>
        <w:t xml:space="preserve"> </w:t>
      </w:r>
      <w:proofErr w:type="spellStart"/>
      <w:r>
        <w:t>речи</w:t>
      </w:r>
      <w:proofErr w:type="spellEnd"/>
    </w:p>
    <w:p w:rsidR="00361D10" w:rsidRDefault="00361D10" w:rsidP="00361D10">
      <w:pPr>
        <w:pStyle w:val="a3"/>
        <w:spacing w:before="10"/>
        <w:rPr>
          <w:b/>
          <w:sz w:val="33"/>
        </w:rPr>
      </w:pPr>
    </w:p>
    <w:p w:rsidR="00361D10" w:rsidRPr="00F56A30" w:rsidRDefault="00361D10" w:rsidP="00361D10">
      <w:pPr>
        <w:pStyle w:val="a3"/>
        <w:spacing w:line="350" w:lineRule="auto"/>
        <w:ind w:left="120" w:right="824" w:firstLine="560"/>
        <w:jc w:val="both"/>
        <w:rPr>
          <w:lang w:val="ru-RU"/>
        </w:rPr>
      </w:pPr>
      <w:r w:rsidRPr="00F56A30">
        <w:rPr>
          <w:lang w:val="ru-RU"/>
        </w:rPr>
        <w:t xml:space="preserve">Настоящее исследование основано на спонтанной речи интровертов и </w:t>
      </w:r>
      <w:proofErr w:type="gramStart"/>
      <w:r w:rsidRPr="00F56A30">
        <w:rPr>
          <w:lang w:val="ru-RU"/>
        </w:rPr>
        <w:t xml:space="preserve">экс- </w:t>
      </w:r>
      <w:proofErr w:type="spellStart"/>
      <w:r w:rsidRPr="00F56A30">
        <w:rPr>
          <w:lang w:val="ru-RU"/>
        </w:rPr>
        <w:t>травертов</w:t>
      </w:r>
      <w:proofErr w:type="spellEnd"/>
      <w:proofErr w:type="gramEnd"/>
      <w:r w:rsidRPr="00F56A30">
        <w:rPr>
          <w:lang w:val="ru-RU"/>
        </w:rPr>
        <w:t xml:space="preserve">. Для более точного понимания спонтанности следует рассмотреть подробнее это понятие. На современном этапе в лингвистике существует две основных точки зрения на то, что следует понимать под спонтанностью. </w:t>
      </w:r>
      <w:proofErr w:type="gramStart"/>
      <w:r w:rsidRPr="00F56A30">
        <w:rPr>
          <w:lang w:val="ru-RU"/>
        </w:rPr>
        <w:t xml:space="preserve">Со- </w:t>
      </w:r>
      <w:r w:rsidRPr="00F56A30">
        <w:rPr>
          <w:lang w:val="ru-RU"/>
        </w:rPr>
        <w:lastRenderedPageBreak/>
        <w:t>гласно</w:t>
      </w:r>
      <w:proofErr w:type="gramEnd"/>
      <w:r w:rsidRPr="00F56A30">
        <w:rPr>
          <w:lang w:val="ru-RU"/>
        </w:rPr>
        <w:t xml:space="preserve"> первой, которой придерживается Е. А. Земская, спонтанная речь - это</w:t>
      </w:r>
    </w:p>
    <w:p w:rsidR="00361D10" w:rsidRPr="00F56A30" w:rsidRDefault="00361D10" w:rsidP="00361D10">
      <w:pPr>
        <w:spacing w:line="350" w:lineRule="auto"/>
        <w:jc w:val="both"/>
        <w:rPr>
          <w:lang w:val="ru-RU"/>
        </w:rPr>
        <w:sectPr w:rsidR="00361D10" w:rsidRPr="00F56A30">
          <w:pgSz w:w="11900" w:h="16840"/>
          <w:pgMar w:top="1060" w:right="300" w:bottom="960" w:left="1020" w:header="0" w:footer="702" w:gutter="0"/>
          <w:cols w:space="720"/>
        </w:sectPr>
      </w:pPr>
    </w:p>
    <w:p w:rsidR="00361D10" w:rsidRPr="00F56A30" w:rsidRDefault="00361D10" w:rsidP="00361D10">
      <w:pPr>
        <w:pStyle w:val="a3"/>
        <w:spacing w:before="58" w:line="352" w:lineRule="auto"/>
        <w:ind w:left="120" w:right="824"/>
        <w:jc w:val="both"/>
        <w:rPr>
          <w:lang w:val="ru-RU"/>
        </w:rPr>
      </w:pPr>
      <w:r w:rsidRPr="00F56A30">
        <w:rPr>
          <w:lang w:val="ru-RU"/>
        </w:rPr>
        <w:lastRenderedPageBreak/>
        <w:t xml:space="preserve">речь, которая не обусловлена внешними стимулами, мотивирующими ее </w:t>
      </w:r>
      <w:proofErr w:type="gramStart"/>
      <w:r w:rsidRPr="00F56A30">
        <w:rPr>
          <w:lang w:val="ru-RU"/>
        </w:rPr>
        <w:t xml:space="preserve">воз- </w:t>
      </w:r>
      <w:proofErr w:type="spellStart"/>
      <w:r w:rsidRPr="00F56A30">
        <w:rPr>
          <w:lang w:val="ru-RU"/>
        </w:rPr>
        <w:t>никновение</w:t>
      </w:r>
      <w:proofErr w:type="spellEnd"/>
      <w:proofErr w:type="gramEnd"/>
      <w:r w:rsidRPr="00F56A30">
        <w:rPr>
          <w:lang w:val="ru-RU"/>
        </w:rPr>
        <w:t xml:space="preserve">. (Земская 1988: 7-8). Такая речь возникает по некой внутренней инициативе говорящего. По Г.М. Вишневской, спонтанная речь </w:t>
      </w:r>
      <w:proofErr w:type="gramStart"/>
      <w:r w:rsidRPr="00F56A30">
        <w:rPr>
          <w:lang w:val="ru-RU"/>
        </w:rPr>
        <w:t>- это</w:t>
      </w:r>
      <w:proofErr w:type="gramEnd"/>
      <w:r w:rsidRPr="00F56A30">
        <w:rPr>
          <w:lang w:val="ru-RU"/>
        </w:rPr>
        <w:t xml:space="preserve"> наиболее естественное проявление разговорной речи, являющейся самопроизвольной, и характеризуется неподготовленностью, непринужденностью непосредственно- </w:t>
      </w:r>
      <w:proofErr w:type="spellStart"/>
      <w:r w:rsidRPr="00F56A30">
        <w:rPr>
          <w:lang w:val="ru-RU"/>
        </w:rPr>
        <w:t>стью</w:t>
      </w:r>
      <w:proofErr w:type="spellEnd"/>
      <w:r w:rsidRPr="00F56A30">
        <w:rPr>
          <w:lang w:val="ru-RU"/>
        </w:rPr>
        <w:t xml:space="preserve"> общения (Вишневская 1987: 12). Многочисленные научные работы </w:t>
      </w:r>
      <w:proofErr w:type="spellStart"/>
      <w:proofErr w:type="gramStart"/>
      <w:r w:rsidRPr="00F56A30">
        <w:rPr>
          <w:lang w:val="ru-RU"/>
        </w:rPr>
        <w:t>позво</w:t>
      </w:r>
      <w:proofErr w:type="spellEnd"/>
      <w:r w:rsidRPr="00F56A30">
        <w:rPr>
          <w:lang w:val="ru-RU"/>
        </w:rPr>
        <w:t>- лили</w:t>
      </w:r>
      <w:proofErr w:type="gramEnd"/>
      <w:r w:rsidRPr="00F56A30">
        <w:rPr>
          <w:lang w:val="ru-RU"/>
        </w:rPr>
        <w:t xml:space="preserve"> выявить характерные признаки устной спонтанной речи. Так, согласно Кожевниковой, характерной чертой устной спонтанной речи является «</w:t>
      </w:r>
      <w:proofErr w:type="spellStart"/>
      <w:proofErr w:type="gramStart"/>
      <w:r w:rsidRPr="00F56A30">
        <w:rPr>
          <w:lang w:val="ru-RU"/>
        </w:rPr>
        <w:t>нерав</w:t>
      </w:r>
      <w:proofErr w:type="spellEnd"/>
      <w:r w:rsidRPr="00F56A30">
        <w:rPr>
          <w:lang w:val="ru-RU"/>
        </w:rPr>
        <w:t>- номерное</w:t>
      </w:r>
      <w:proofErr w:type="gramEnd"/>
      <w:r w:rsidRPr="00F56A30">
        <w:rPr>
          <w:lang w:val="ru-RU"/>
        </w:rPr>
        <w:t xml:space="preserve"> логическое сжатие и неравномерное логическое структурирование сообщаемого содержания (Кожевникова 1985: 512). Под спонтанностью </w:t>
      </w:r>
      <w:proofErr w:type="spellStart"/>
      <w:proofErr w:type="gramStart"/>
      <w:r w:rsidRPr="00F56A30">
        <w:rPr>
          <w:lang w:val="ru-RU"/>
        </w:rPr>
        <w:t>подра</w:t>
      </w:r>
      <w:proofErr w:type="spellEnd"/>
      <w:r w:rsidRPr="00F56A30">
        <w:rPr>
          <w:lang w:val="ru-RU"/>
        </w:rPr>
        <w:t xml:space="preserve">- </w:t>
      </w:r>
      <w:proofErr w:type="spellStart"/>
      <w:r w:rsidRPr="00F56A30">
        <w:rPr>
          <w:lang w:val="ru-RU"/>
        </w:rPr>
        <w:t>зумевается</w:t>
      </w:r>
      <w:proofErr w:type="spellEnd"/>
      <w:proofErr w:type="gramEnd"/>
      <w:r w:rsidRPr="00F56A30">
        <w:rPr>
          <w:lang w:val="ru-RU"/>
        </w:rPr>
        <w:t xml:space="preserve"> ничем не мотивированный процесс, вызванный не извне, а изнутри.</w:t>
      </w:r>
    </w:p>
    <w:p w:rsidR="00361D10" w:rsidRPr="00F56A30" w:rsidRDefault="00361D10" w:rsidP="00361D10">
      <w:pPr>
        <w:pStyle w:val="a3"/>
        <w:rPr>
          <w:sz w:val="20"/>
          <w:lang w:val="ru-RU"/>
        </w:rPr>
      </w:pPr>
    </w:p>
    <w:p w:rsidR="00361D10" w:rsidRPr="00F56A30" w:rsidRDefault="00361D10" w:rsidP="00361D10">
      <w:pPr>
        <w:pStyle w:val="a3"/>
        <w:rPr>
          <w:sz w:val="20"/>
          <w:lang w:val="ru-RU"/>
        </w:rPr>
      </w:pPr>
    </w:p>
    <w:p w:rsidR="00361D10" w:rsidRPr="00F56A30" w:rsidRDefault="00361D10" w:rsidP="00361D10">
      <w:pPr>
        <w:pStyle w:val="a3"/>
        <w:spacing w:before="11"/>
        <w:rPr>
          <w:sz w:val="27"/>
          <w:lang w:val="ru-RU"/>
        </w:rPr>
      </w:pPr>
    </w:p>
    <w:p w:rsidR="00361D10" w:rsidRPr="00F56A30" w:rsidRDefault="00361D10" w:rsidP="00361D10">
      <w:pPr>
        <w:spacing w:before="90" w:line="295" w:lineRule="auto"/>
        <w:ind w:left="180" w:right="818"/>
        <w:rPr>
          <w:i/>
          <w:sz w:val="24"/>
          <w:lang w:val="ru-RU"/>
        </w:rPr>
      </w:pPr>
      <w:r w:rsidRPr="00F56A30">
        <w:rPr>
          <w:i/>
          <w:sz w:val="24"/>
          <w:lang w:val="ru-RU"/>
        </w:rPr>
        <w:t>Рис. 1. Типология разновидностей устных монологов с учетом степени их спонтанности и лингвистической мотивированности</w:t>
      </w:r>
    </w:p>
    <w:p w:rsidR="00361D10" w:rsidRPr="00F56A30" w:rsidRDefault="00361D10" w:rsidP="00361D10">
      <w:pPr>
        <w:pStyle w:val="a3"/>
        <w:spacing w:before="10"/>
        <w:rPr>
          <w:i/>
          <w:sz w:val="24"/>
          <w:lang w:val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6C5241A5" wp14:editId="2AAD3833">
            <wp:simplePos x="0" y="0"/>
            <wp:positionH relativeFrom="page">
              <wp:posOffset>914400</wp:posOffset>
            </wp:positionH>
            <wp:positionV relativeFrom="paragraph">
              <wp:posOffset>206606</wp:posOffset>
            </wp:positionV>
            <wp:extent cx="5718425" cy="333174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425" cy="3331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1D10" w:rsidRPr="00F56A30" w:rsidRDefault="00361D10" w:rsidP="00361D10">
      <w:pPr>
        <w:pStyle w:val="a3"/>
        <w:rPr>
          <w:i/>
          <w:sz w:val="26"/>
          <w:lang w:val="ru-RU"/>
        </w:rPr>
      </w:pPr>
    </w:p>
    <w:p w:rsidR="00361D10" w:rsidRPr="00F56A30" w:rsidRDefault="00361D10" w:rsidP="00361D10">
      <w:pPr>
        <w:pStyle w:val="a3"/>
        <w:rPr>
          <w:i/>
          <w:sz w:val="26"/>
          <w:lang w:val="ru-RU"/>
        </w:rPr>
      </w:pPr>
    </w:p>
    <w:p w:rsidR="00361D10" w:rsidRPr="00F56A30" w:rsidRDefault="00361D10" w:rsidP="00361D10">
      <w:pPr>
        <w:pStyle w:val="a3"/>
        <w:spacing w:before="5"/>
        <w:rPr>
          <w:i/>
          <w:sz w:val="26"/>
          <w:lang w:val="ru-RU"/>
        </w:rPr>
      </w:pPr>
    </w:p>
    <w:p w:rsidR="00361D10" w:rsidRPr="00B051DA" w:rsidRDefault="00361D10" w:rsidP="00361D10">
      <w:pPr>
        <w:pStyle w:val="a3"/>
        <w:spacing w:before="1" w:line="350" w:lineRule="auto"/>
        <w:ind w:left="120" w:right="824" w:firstLine="560"/>
        <w:jc w:val="both"/>
        <w:rPr>
          <w:lang w:val="ru-RU"/>
        </w:rPr>
      </w:pPr>
      <w:r w:rsidRPr="00F56A30">
        <w:rPr>
          <w:lang w:val="ru-RU"/>
        </w:rPr>
        <w:t xml:space="preserve">Как видно из рис.1, максимальная степень спонтанности обусловлена </w:t>
      </w:r>
      <w:proofErr w:type="spellStart"/>
      <w:proofErr w:type="gramStart"/>
      <w:r w:rsidRPr="00F56A30">
        <w:rPr>
          <w:lang w:val="ru-RU"/>
        </w:rPr>
        <w:t>наи</w:t>
      </w:r>
      <w:proofErr w:type="spellEnd"/>
      <w:r w:rsidRPr="00F56A30">
        <w:rPr>
          <w:lang w:val="ru-RU"/>
        </w:rPr>
        <w:t>- меньшей</w:t>
      </w:r>
      <w:proofErr w:type="gramEnd"/>
      <w:r w:rsidRPr="00F56A30">
        <w:rPr>
          <w:lang w:val="ru-RU"/>
        </w:rPr>
        <w:t xml:space="preserve"> степенью мотивированности, поэтому в качестве темы для монолога был задан стимул аромата. </w:t>
      </w:r>
      <w:r w:rsidRPr="00B051DA">
        <w:rPr>
          <w:lang w:val="ru-RU"/>
        </w:rPr>
        <w:t>Показалось логичным, что реакция на аромат будет</w:t>
      </w:r>
    </w:p>
    <w:p w:rsidR="00361D10" w:rsidRPr="00B051DA" w:rsidRDefault="00361D10" w:rsidP="00361D10">
      <w:pPr>
        <w:spacing w:line="350" w:lineRule="auto"/>
        <w:jc w:val="both"/>
        <w:rPr>
          <w:lang w:val="ru-RU"/>
        </w:rPr>
        <w:sectPr w:rsidR="00361D10" w:rsidRPr="00B051DA">
          <w:pgSz w:w="11900" w:h="16840"/>
          <w:pgMar w:top="1060" w:right="300" w:bottom="960" w:left="1020" w:header="0" w:footer="702" w:gutter="0"/>
          <w:cols w:space="720"/>
        </w:sectPr>
      </w:pPr>
    </w:p>
    <w:p w:rsidR="00361D10" w:rsidRPr="00F56A30" w:rsidRDefault="00361D10" w:rsidP="00361D10">
      <w:pPr>
        <w:pStyle w:val="a3"/>
        <w:spacing w:before="58" w:line="352" w:lineRule="auto"/>
        <w:ind w:left="120" w:right="824"/>
        <w:jc w:val="both"/>
        <w:rPr>
          <w:lang w:val="ru-RU"/>
        </w:rPr>
      </w:pPr>
      <w:r w:rsidRPr="00F56A30">
        <w:rPr>
          <w:lang w:val="ru-RU"/>
        </w:rPr>
        <w:lastRenderedPageBreak/>
        <w:t xml:space="preserve">являться наиболее спонтанной и наименее </w:t>
      </w:r>
      <w:proofErr w:type="spellStart"/>
      <w:r w:rsidRPr="00F56A30">
        <w:rPr>
          <w:lang w:val="ru-RU"/>
        </w:rPr>
        <w:t>мотивированой</w:t>
      </w:r>
      <w:proofErr w:type="spellEnd"/>
      <w:r w:rsidRPr="00F56A30">
        <w:rPr>
          <w:lang w:val="ru-RU"/>
        </w:rPr>
        <w:t xml:space="preserve">, так как в данном случае отсутствуют какие-либо опорные слова. В отличие от прочтения текста, которое заключает в себе максимальную степень мотивированности и </w:t>
      </w:r>
      <w:proofErr w:type="gramStart"/>
      <w:r w:rsidRPr="00F56A30">
        <w:rPr>
          <w:lang w:val="ru-RU"/>
        </w:rPr>
        <w:t xml:space="preserve">мини- </w:t>
      </w:r>
      <w:proofErr w:type="spellStart"/>
      <w:r w:rsidRPr="00F56A30">
        <w:rPr>
          <w:lang w:val="ru-RU"/>
        </w:rPr>
        <w:t>мальную</w:t>
      </w:r>
      <w:proofErr w:type="spellEnd"/>
      <w:proofErr w:type="gramEnd"/>
      <w:r w:rsidRPr="00F56A30">
        <w:rPr>
          <w:lang w:val="ru-RU"/>
        </w:rPr>
        <w:t xml:space="preserve"> степень спонтанности или пересказа (более низкая, чем при </w:t>
      </w:r>
      <w:proofErr w:type="spellStart"/>
      <w:r w:rsidRPr="00F56A30">
        <w:rPr>
          <w:lang w:val="ru-RU"/>
        </w:rPr>
        <w:t>прочте</w:t>
      </w:r>
      <w:proofErr w:type="spellEnd"/>
      <w:r w:rsidRPr="00F56A30">
        <w:rPr>
          <w:lang w:val="ru-RU"/>
        </w:rPr>
        <w:t xml:space="preserve">- </w:t>
      </w:r>
      <w:proofErr w:type="spellStart"/>
      <w:r w:rsidRPr="00F56A30">
        <w:rPr>
          <w:lang w:val="ru-RU"/>
        </w:rPr>
        <w:t>нии</w:t>
      </w:r>
      <w:proofErr w:type="spellEnd"/>
      <w:r w:rsidRPr="00F56A30">
        <w:rPr>
          <w:lang w:val="ru-RU"/>
        </w:rPr>
        <w:t xml:space="preserve"> степень мотивированно и более высокая степень спонтанности), в вопросе, ответом на который является развернутый спонтанный монолог, присутствует минимальная степень мотивированности и максимальная степень спонтанно- </w:t>
      </w:r>
      <w:proofErr w:type="spellStart"/>
      <w:r w:rsidRPr="00F56A30">
        <w:rPr>
          <w:lang w:val="ru-RU"/>
        </w:rPr>
        <w:t>сти</w:t>
      </w:r>
      <w:proofErr w:type="spellEnd"/>
      <w:r w:rsidRPr="00F56A30">
        <w:rPr>
          <w:lang w:val="ru-RU"/>
        </w:rPr>
        <w:t>.</w:t>
      </w:r>
    </w:p>
    <w:p w:rsidR="00361D10" w:rsidRPr="00F56A30" w:rsidRDefault="00361D10" w:rsidP="00361D10">
      <w:pPr>
        <w:pStyle w:val="a3"/>
        <w:spacing w:before="214" w:line="355" w:lineRule="auto"/>
        <w:ind w:left="120" w:right="824" w:firstLine="560"/>
        <w:jc w:val="both"/>
        <w:rPr>
          <w:lang w:val="ru-RU"/>
        </w:rPr>
      </w:pPr>
      <w:r w:rsidRPr="00F56A30">
        <w:rPr>
          <w:lang w:val="ru-RU"/>
        </w:rPr>
        <w:t xml:space="preserve">Таким образом, лингвистическая мотивированность и спонтанность </w:t>
      </w:r>
      <w:proofErr w:type="spellStart"/>
      <w:proofErr w:type="gramStart"/>
      <w:r w:rsidRPr="00F56A30">
        <w:rPr>
          <w:lang w:val="ru-RU"/>
        </w:rPr>
        <w:t>рече</w:t>
      </w:r>
      <w:proofErr w:type="spellEnd"/>
      <w:r w:rsidRPr="00F56A30">
        <w:rPr>
          <w:lang w:val="ru-RU"/>
        </w:rPr>
        <w:t xml:space="preserve">- </w:t>
      </w:r>
      <w:proofErr w:type="spellStart"/>
      <w:r w:rsidRPr="00F56A30">
        <w:rPr>
          <w:spacing w:val="-3"/>
          <w:lang w:val="ru-RU"/>
        </w:rPr>
        <w:t>вого</w:t>
      </w:r>
      <w:proofErr w:type="spellEnd"/>
      <w:proofErr w:type="gramEnd"/>
      <w:r w:rsidRPr="00F56A30">
        <w:rPr>
          <w:spacing w:val="-3"/>
          <w:lang w:val="ru-RU"/>
        </w:rPr>
        <w:t xml:space="preserve"> </w:t>
      </w:r>
      <w:r w:rsidRPr="00F56A30">
        <w:rPr>
          <w:lang w:val="ru-RU"/>
        </w:rPr>
        <w:t xml:space="preserve">произведения (в настоящем исследовании - монологов лицеистов) </w:t>
      </w:r>
      <w:r w:rsidRPr="00F56A30">
        <w:rPr>
          <w:spacing w:val="-3"/>
          <w:lang w:val="ru-RU"/>
        </w:rPr>
        <w:t xml:space="preserve">находят- </w:t>
      </w:r>
      <w:proofErr w:type="spellStart"/>
      <w:r w:rsidRPr="00F56A30">
        <w:rPr>
          <w:lang w:val="ru-RU"/>
        </w:rPr>
        <w:t>ся</w:t>
      </w:r>
      <w:proofErr w:type="spellEnd"/>
      <w:r w:rsidRPr="00F56A30">
        <w:rPr>
          <w:lang w:val="ru-RU"/>
        </w:rPr>
        <w:t xml:space="preserve"> в обратно пропорциональной зависимости, то есть чем ниже степень </w:t>
      </w:r>
      <w:proofErr w:type="spellStart"/>
      <w:r w:rsidRPr="00F56A30">
        <w:rPr>
          <w:lang w:val="ru-RU"/>
        </w:rPr>
        <w:t>спон</w:t>
      </w:r>
      <w:proofErr w:type="spellEnd"/>
      <w:r w:rsidRPr="00F56A30">
        <w:rPr>
          <w:lang w:val="ru-RU"/>
        </w:rPr>
        <w:t xml:space="preserve">- </w:t>
      </w:r>
      <w:proofErr w:type="spellStart"/>
      <w:r w:rsidRPr="00F56A30">
        <w:rPr>
          <w:lang w:val="ru-RU"/>
        </w:rPr>
        <w:t>танности</w:t>
      </w:r>
      <w:proofErr w:type="spellEnd"/>
      <w:r w:rsidRPr="00F56A30">
        <w:rPr>
          <w:lang w:val="ru-RU"/>
        </w:rPr>
        <w:t xml:space="preserve">, тем выше степень мотивированности, и наоборот (Богданова, Аси- </w:t>
      </w:r>
      <w:proofErr w:type="spellStart"/>
      <w:r w:rsidRPr="00F56A30">
        <w:rPr>
          <w:lang w:val="ru-RU"/>
        </w:rPr>
        <w:t>новский</w:t>
      </w:r>
      <w:proofErr w:type="spellEnd"/>
      <w:r w:rsidRPr="00F56A30">
        <w:rPr>
          <w:lang w:val="ru-RU"/>
        </w:rPr>
        <w:t xml:space="preserve"> 2010).</w:t>
      </w:r>
    </w:p>
    <w:p w:rsidR="00361D10" w:rsidRPr="00F56A30" w:rsidRDefault="00361D10" w:rsidP="00361D10">
      <w:pPr>
        <w:pStyle w:val="a3"/>
        <w:rPr>
          <w:sz w:val="30"/>
          <w:lang w:val="ru-RU"/>
        </w:rPr>
      </w:pPr>
    </w:p>
    <w:p w:rsidR="00B54DD3" w:rsidRPr="00F56A30" w:rsidRDefault="00B54DD3">
      <w:pPr>
        <w:rPr>
          <w:lang w:val="ru-RU"/>
        </w:rPr>
      </w:pPr>
    </w:p>
    <w:sectPr w:rsidR="00B54DD3" w:rsidRPr="00F56A30" w:rsidSect="00B60E4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6BB0"/>
    <w:multiLevelType w:val="multilevel"/>
    <w:tmpl w:val="84A04C8A"/>
    <w:lvl w:ilvl="0">
      <w:start w:val="1"/>
      <w:numFmt w:val="decimal"/>
      <w:lvlText w:val="%1"/>
      <w:lvlJc w:val="left"/>
      <w:pPr>
        <w:ind w:left="1560" w:hanging="4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00" w:hanging="480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32"/>
        <w:szCs w:val="32"/>
        <w:lang w:val="ru-RU"/>
      </w:rPr>
    </w:lvl>
    <w:lvl w:ilvl="2">
      <w:numFmt w:val="bullet"/>
      <w:lvlText w:val="•"/>
      <w:lvlJc w:val="left"/>
      <w:pPr>
        <w:ind w:left="3486" w:hanging="480"/>
      </w:pPr>
      <w:rPr>
        <w:rFonts w:hint="default"/>
      </w:rPr>
    </w:lvl>
    <w:lvl w:ilvl="3">
      <w:numFmt w:val="bullet"/>
      <w:lvlText w:val="•"/>
      <w:lvlJc w:val="left"/>
      <w:pPr>
        <w:ind w:left="4373" w:hanging="480"/>
      </w:pPr>
      <w:rPr>
        <w:rFonts w:hint="default"/>
      </w:rPr>
    </w:lvl>
    <w:lvl w:ilvl="4">
      <w:numFmt w:val="bullet"/>
      <w:lvlText w:val="•"/>
      <w:lvlJc w:val="left"/>
      <w:pPr>
        <w:ind w:left="5260" w:hanging="480"/>
      </w:pPr>
      <w:rPr>
        <w:rFonts w:hint="default"/>
      </w:rPr>
    </w:lvl>
    <w:lvl w:ilvl="5">
      <w:numFmt w:val="bullet"/>
      <w:lvlText w:val="•"/>
      <w:lvlJc w:val="left"/>
      <w:pPr>
        <w:ind w:left="6146" w:hanging="480"/>
      </w:pPr>
      <w:rPr>
        <w:rFonts w:hint="default"/>
      </w:rPr>
    </w:lvl>
    <w:lvl w:ilvl="6">
      <w:numFmt w:val="bullet"/>
      <w:lvlText w:val="•"/>
      <w:lvlJc w:val="left"/>
      <w:pPr>
        <w:ind w:left="7033" w:hanging="480"/>
      </w:pPr>
      <w:rPr>
        <w:rFonts w:hint="default"/>
      </w:rPr>
    </w:lvl>
    <w:lvl w:ilvl="7">
      <w:numFmt w:val="bullet"/>
      <w:lvlText w:val="•"/>
      <w:lvlJc w:val="left"/>
      <w:pPr>
        <w:ind w:left="7920" w:hanging="480"/>
      </w:pPr>
      <w:rPr>
        <w:rFonts w:hint="default"/>
      </w:rPr>
    </w:lvl>
    <w:lvl w:ilvl="8">
      <w:numFmt w:val="bullet"/>
      <w:lvlText w:val="•"/>
      <w:lvlJc w:val="left"/>
      <w:pPr>
        <w:ind w:left="8806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D10"/>
    <w:rsid w:val="00361D10"/>
    <w:rsid w:val="00B051DA"/>
    <w:rsid w:val="00B54DD3"/>
    <w:rsid w:val="00B60E4E"/>
    <w:rsid w:val="00F5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74041"/>
  <w14:defaultImageDpi w14:val="300"/>
  <w15:docId w15:val="{1FCF83B4-9F62-44BF-B902-34284FE1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61D1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61D1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61D10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31">
    <w:name w:val="Заголовок 31"/>
    <w:basedOn w:val="a"/>
    <w:uiPriority w:val="1"/>
    <w:qFormat/>
    <w:rsid w:val="00361D10"/>
    <w:pPr>
      <w:spacing w:before="1"/>
      <w:ind w:left="2600" w:hanging="480"/>
      <w:outlineLvl w:val="3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Молчанова</dc:creator>
  <cp:keywords/>
  <dc:description/>
  <cp:lastModifiedBy>Anastasia Shalaeva</cp:lastModifiedBy>
  <cp:revision>5</cp:revision>
  <dcterms:created xsi:type="dcterms:W3CDTF">2018-01-17T17:54:00Z</dcterms:created>
  <dcterms:modified xsi:type="dcterms:W3CDTF">2018-01-18T17:40:00Z</dcterms:modified>
</cp:coreProperties>
</file>